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430" w:rsidRPr="00B63430" w:rsidRDefault="00B63430" w:rsidP="00B63430">
      <w:pPr>
        <w:pStyle w:val="Titre4"/>
        <w:rPr>
          <w:rFonts w:asciiTheme="minorBidi" w:hAnsiTheme="minorBidi"/>
          <w:bCs w:val="0"/>
          <w:i/>
          <w:iCs w:val="0"/>
          <w:szCs w:val="24"/>
          <w:lang w:val="fr-FR"/>
        </w:rPr>
      </w:pPr>
      <w:bookmarkStart w:id="0" w:name="_GoBack"/>
      <w:r>
        <w:rPr>
          <w:rFonts w:asciiTheme="minorBidi" w:hAnsiTheme="minorBidi"/>
          <w:bCs w:val="0"/>
          <w:i/>
          <w:iCs w:val="0"/>
          <w:szCs w:val="24"/>
          <w:lang w:val="fr-FR"/>
        </w:rPr>
        <w:t>Module C Exercice 2 : Groupe de travail de réflexion de principe</w:t>
      </w:r>
      <w:r>
        <w:rPr>
          <w:rStyle w:val="Appelnotedebasdep"/>
          <w:rFonts w:asciiTheme="minorBidi" w:hAnsiTheme="minorBidi"/>
          <w:bCs w:val="0"/>
          <w:i/>
          <w:iCs w:val="0"/>
          <w:szCs w:val="24"/>
          <w:u w:val="single"/>
          <w:lang w:val="fr-FR"/>
        </w:rPr>
        <w:footnoteReference w:id="1"/>
      </w:r>
    </w:p>
    <w:bookmarkEnd w:id="0"/>
    <w:p w:rsidR="00C627D6" w:rsidRPr="00B63430" w:rsidRDefault="00C627D6">
      <w:pPr>
        <w:pStyle w:val="Titre4"/>
        <w:rPr>
          <w:lang w:val="fr-FR"/>
        </w:rPr>
      </w:pPr>
    </w:p>
    <w:p w:rsidR="005244E6" w:rsidRPr="00B63430" w:rsidRDefault="005244E6" w:rsidP="00D57FE4">
      <w:pPr>
        <w:rPr>
          <w:lang w:val="fr-FR"/>
        </w:rPr>
      </w:pPr>
    </w:p>
    <w:p w:rsidR="00367B55" w:rsidRPr="00B10A63" w:rsidRDefault="00367B55" w:rsidP="00367B55">
      <w:pPr>
        <w:rPr>
          <w:szCs w:val="24"/>
          <w:u w:val="single"/>
          <w:lang w:val="fr-FR"/>
        </w:rPr>
      </w:pPr>
      <w:r w:rsidRPr="00B10A63">
        <w:rPr>
          <w:rFonts w:asciiTheme="minorHAnsi" w:hAnsiTheme="minorHAnsi"/>
          <w:b/>
          <w:szCs w:val="24"/>
          <w:u w:val="single"/>
          <w:lang w:val="fr-FR"/>
        </w:rPr>
        <w:t xml:space="preserve">Instruction du </w:t>
      </w:r>
      <w:r w:rsidR="00B10A63" w:rsidRPr="00B10A63">
        <w:rPr>
          <w:rFonts w:asciiTheme="minorHAnsi" w:hAnsiTheme="minorHAnsi"/>
          <w:b/>
          <w:szCs w:val="24"/>
          <w:u w:val="single"/>
          <w:lang w:val="fr-FR"/>
        </w:rPr>
        <w:t>groupe</w:t>
      </w:r>
      <w:r w:rsidRPr="00B10A63">
        <w:rPr>
          <w:rFonts w:asciiTheme="minorHAnsi" w:hAnsiTheme="minorHAnsi"/>
          <w:b/>
          <w:szCs w:val="24"/>
          <w:u w:val="single"/>
          <w:lang w:val="fr-FR"/>
        </w:rPr>
        <w:t xml:space="preserve"> de travail</w:t>
      </w:r>
    </w:p>
    <w:p w:rsidR="005244E6" w:rsidRPr="00B10A63" w:rsidRDefault="005244E6" w:rsidP="00D57FE4">
      <w:pPr>
        <w:rPr>
          <w:lang w:val="fr-FR"/>
        </w:rPr>
      </w:pPr>
    </w:p>
    <w:p w:rsidR="00367B55" w:rsidRPr="00D93D52" w:rsidRDefault="00367B55" w:rsidP="00367B55">
      <w:pPr>
        <w:rPr>
          <w:rFonts w:asciiTheme="minorHAnsi" w:hAnsiTheme="minorHAnsi"/>
          <w:szCs w:val="24"/>
          <w:lang w:val="fr-FR"/>
        </w:rPr>
      </w:pPr>
      <w:r w:rsidRPr="00D93D52">
        <w:rPr>
          <w:rFonts w:asciiTheme="minorHAnsi" w:hAnsiTheme="minorHAnsi"/>
          <w:szCs w:val="24"/>
          <w:lang w:val="fr-FR"/>
        </w:rPr>
        <w:t xml:space="preserve">Chaque groupe doit accomplir les tâches suivantes. </w:t>
      </w:r>
    </w:p>
    <w:p w:rsidR="005244E6" w:rsidRPr="00D93D52" w:rsidRDefault="005244E6" w:rsidP="005244E6">
      <w:pPr>
        <w:rPr>
          <w:rFonts w:asciiTheme="minorHAnsi" w:hAnsiTheme="minorHAnsi"/>
          <w:lang w:val="fr-FR"/>
        </w:rPr>
      </w:pPr>
      <w:r w:rsidRPr="00D93D52">
        <w:rPr>
          <w:rFonts w:asciiTheme="minorHAnsi" w:hAnsiTheme="minorHAnsi"/>
          <w:lang w:val="fr-FR"/>
        </w:rPr>
        <w:t> </w:t>
      </w:r>
    </w:p>
    <w:p w:rsidR="00B21382" w:rsidRPr="00B21382" w:rsidRDefault="00B21382" w:rsidP="00B21382">
      <w:pPr>
        <w:rPr>
          <w:rFonts w:asciiTheme="minorHAnsi" w:hAnsiTheme="minorHAnsi"/>
          <w:szCs w:val="24"/>
          <w:lang w:val="fr-FR"/>
        </w:rPr>
      </w:pPr>
      <w:r w:rsidRPr="00B21382">
        <w:rPr>
          <w:rFonts w:asciiTheme="minorHAnsi" w:hAnsiTheme="minorHAnsi"/>
          <w:b/>
          <w:szCs w:val="24"/>
          <w:lang w:val="fr-FR"/>
        </w:rPr>
        <w:t xml:space="preserve">1. </w:t>
      </w:r>
      <w:r>
        <w:rPr>
          <w:rFonts w:asciiTheme="minorHAnsi" w:hAnsiTheme="minorHAnsi"/>
          <w:b/>
          <w:szCs w:val="24"/>
          <w:lang w:val="fr-FR"/>
        </w:rPr>
        <w:t>Préparer une présentation</w:t>
      </w:r>
      <w:r>
        <w:rPr>
          <w:rFonts w:asciiTheme="minorHAnsi" w:hAnsiTheme="minorHAnsi"/>
          <w:szCs w:val="24"/>
          <w:lang w:val="fr-FR"/>
        </w:rPr>
        <w:t xml:space="preserve"> pour expliquer ce que disent les principes directeurs de gestion de dossier à propos des principes envers un groupe élargi.</w:t>
      </w:r>
    </w:p>
    <w:p w:rsidR="00367B55" w:rsidRPr="00367B55" w:rsidRDefault="00367B55" w:rsidP="00367B55">
      <w:pPr>
        <w:rPr>
          <w:rFonts w:asciiTheme="minorHAnsi" w:hAnsiTheme="minorHAnsi"/>
          <w:szCs w:val="24"/>
          <w:lang w:val="fr-FR"/>
        </w:rPr>
      </w:pPr>
      <w:r w:rsidRPr="00367B55">
        <w:rPr>
          <w:rFonts w:asciiTheme="minorHAnsi" w:hAnsiTheme="minorHAnsi"/>
          <w:szCs w:val="24"/>
          <w:lang w:val="fr-FR"/>
        </w:rPr>
        <w:t xml:space="preserve">2. </w:t>
      </w:r>
      <w:r>
        <w:rPr>
          <w:rFonts w:asciiTheme="minorHAnsi" w:hAnsiTheme="minorHAnsi"/>
          <w:b/>
          <w:szCs w:val="24"/>
          <w:lang w:val="fr-FR"/>
        </w:rPr>
        <w:t xml:space="preserve">Fournir 1-2 exemples </w:t>
      </w:r>
      <w:r>
        <w:rPr>
          <w:rFonts w:asciiTheme="minorHAnsi" w:hAnsiTheme="minorHAnsi"/>
          <w:szCs w:val="24"/>
          <w:lang w:val="fr-FR"/>
        </w:rPr>
        <w:t>de réussites</w:t>
      </w:r>
      <w:r w:rsidR="00AC2DD8">
        <w:rPr>
          <w:rFonts w:asciiTheme="minorHAnsi" w:hAnsiTheme="minorHAnsi"/>
          <w:szCs w:val="24"/>
          <w:lang w:val="fr-FR"/>
        </w:rPr>
        <w:t>/</w:t>
      </w:r>
      <w:r>
        <w:rPr>
          <w:rFonts w:asciiTheme="minorHAnsi" w:hAnsiTheme="minorHAnsi"/>
          <w:szCs w:val="24"/>
          <w:lang w:val="fr-FR"/>
        </w:rPr>
        <w:t xml:space="preserve">défis de mise en pratique du principe pendant </w:t>
      </w:r>
      <w:r w:rsidR="00AC2DD8">
        <w:rPr>
          <w:rFonts w:asciiTheme="minorHAnsi" w:hAnsiTheme="minorHAnsi"/>
          <w:szCs w:val="24"/>
          <w:lang w:val="fr-FR"/>
        </w:rPr>
        <w:t>l’</w:t>
      </w:r>
      <w:r>
        <w:rPr>
          <w:rFonts w:asciiTheme="minorHAnsi" w:hAnsiTheme="minorHAnsi"/>
          <w:szCs w:val="24"/>
          <w:lang w:val="fr-FR"/>
        </w:rPr>
        <w:t xml:space="preserve">assistance individualisée </w:t>
      </w:r>
      <w:r>
        <w:rPr>
          <w:rFonts w:asciiTheme="minorHAnsi" w:hAnsiTheme="minorHAnsi"/>
          <w:i/>
          <w:szCs w:val="24"/>
          <w:lang w:val="fr-FR"/>
        </w:rPr>
        <w:t xml:space="preserve">(de préférence </w:t>
      </w:r>
      <w:r w:rsidR="00AC2DD8">
        <w:rPr>
          <w:rFonts w:asciiTheme="minorHAnsi" w:hAnsiTheme="minorHAnsi"/>
          <w:i/>
          <w:szCs w:val="24"/>
          <w:lang w:val="fr-FR"/>
        </w:rPr>
        <w:t>issu d</w:t>
      </w:r>
      <w:r>
        <w:rPr>
          <w:rFonts w:asciiTheme="minorHAnsi" w:hAnsiTheme="minorHAnsi"/>
          <w:i/>
          <w:szCs w:val="24"/>
          <w:lang w:val="fr-FR"/>
        </w:rPr>
        <w:t xml:space="preserve">e votre expérience </w:t>
      </w:r>
      <w:r w:rsidR="00AC2DD8">
        <w:rPr>
          <w:rFonts w:asciiTheme="minorHAnsi" w:hAnsiTheme="minorHAnsi"/>
          <w:i/>
          <w:szCs w:val="24"/>
          <w:lang w:val="fr-FR"/>
        </w:rPr>
        <w:t xml:space="preserve">ou </w:t>
      </w:r>
      <w:r>
        <w:rPr>
          <w:rFonts w:asciiTheme="minorHAnsi" w:hAnsiTheme="minorHAnsi"/>
          <w:i/>
          <w:szCs w:val="24"/>
          <w:lang w:val="fr-FR"/>
        </w:rPr>
        <w:t>votre lieu de travail).</w:t>
      </w:r>
      <w:r w:rsidRPr="00367B55">
        <w:rPr>
          <w:rFonts w:asciiTheme="minorHAnsi" w:hAnsiTheme="minorHAnsi"/>
          <w:i/>
          <w:szCs w:val="24"/>
          <w:lang w:val="fr-FR"/>
        </w:rPr>
        <w:t xml:space="preserve"> </w:t>
      </w:r>
    </w:p>
    <w:p w:rsidR="005244E6" w:rsidRPr="00367B55" w:rsidRDefault="005244E6" w:rsidP="00D57FE4">
      <w:pPr>
        <w:rPr>
          <w:lang w:val="fr-FR"/>
        </w:rPr>
      </w:pPr>
    </w:p>
    <w:p w:rsidR="00B21382" w:rsidRDefault="00B21382" w:rsidP="00B21382">
      <w:pPr>
        <w:rPr>
          <w:rFonts w:asciiTheme="minorHAnsi" w:hAnsiTheme="minorHAnsi"/>
          <w:szCs w:val="24"/>
          <w:lang w:val="fr-FR"/>
        </w:rPr>
      </w:pPr>
      <w:r w:rsidRPr="00B21382">
        <w:rPr>
          <w:rFonts w:asciiTheme="minorHAnsi" w:hAnsiTheme="minorHAnsi"/>
          <w:b/>
          <w:szCs w:val="24"/>
          <w:lang w:val="fr-FR"/>
        </w:rPr>
        <w:t xml:space="preserve">GROUPE 1 : </w:t>
      </w:r>
      <w:r>
        <w:rPr>
          <w:rFonts w:asciiTheme="minorHAnsi" w:hAnsiTheme="minorHAnsi"/>
          <w:b/>
          <w:szCs w:val="24"/>
          <w:lang w:val="fr-FR"/>
        </w:rPr>
        <w:t xml:space="preserve">Intérêt supérieur de l’enfant </w:t>
      </w:r>
      <w:r>
        <w:rPr>
          <w:rFonts w:asciiTheme="minorHAnsi" w:hAnsiTheme="minorHAnsi"/>
          <w:szCs w:val="24"/>
          <w:lang w:val="fr-FR"/>
        </w:rPr>
        <w:t>et</w:t>
      </w:r>
      <w:r>
        <w:rPr>
          <w:rFonts w:asciiTheme="minorHAnsi" w:hAnsiTheme="minorHAnsi"/>
          <w:b/>
          <w:szCs w:val="24"/>
          <w:lang w:val="fr-FR"/>
        </w:rPr>
        <w:t xml:space="preserve"> Participation effective  </w:t>
      </w:r>
    </w:p>
    <w:p w:rsidR="00367B55" w:rsidRPr="00AC2DD8" w:rsidRDefault="00AC2DD8" w:rsidP="00367B55">
      <w:pPr>
        <w:rPr>
          <w:rFonts w:asciiTheme="minorHAnsi" w:hAnsiTheme="minorHAnsi"/>
          <w:szCs w:val="24"/>
          <w:lang w:val="fr-FR"/>
        </w:rPr>
      </w:pPr>
      <w:r w:rsidRPr="00AC2DD8">
        <w:rPr>
          <w:rFonts w:asciiTheme="minorHAnsi" w:hAnsiTheme="minorHAnsi"/>
          <w:b/>
          <w:szCs w:val="24"/>
          <w:lang w:val="fr-FR"/>
        </w:rPr>
        <w:t>GROUPE </w:t>
      </w:r>
      <w:r w:rsidR="00367B55" w:rsidRPr="00AC2DD8">
        <w:rPr>
          <w:rFonts w:asciiTheme="minorHAnsi" w:hAnsiTheme="minorHAnsi"/>
          <w:b/>
          <w:szCs w:val="24"/>
          <w:lang w:val="fr-FR"/>
        </w:rPr>
        <w:t xml:space="preserve">2 : Travailler </w:t>
      </w:r>
      <w:r>
        <w:rPr>
          <w:rFonts w:asciiTheme="minorHAnsi" w:hAnsiTheme="minorHAnsi"/>
          <w:b/>
          <w:szCs w:val="24"/>
          <w:lang w:val="fr-FR"/>
        </w:rPr>
        <w:t>d’</w:t>
      </w:r>
      <w:r w:rsidR="00367B55" w:rsidRPr="00AC2DD8">
        <w:rPr>
          <w:rFonts w:asciiTheme="minorHAnsi" w:hAnsiTheme="minorHAnsi"/>
          <w:b/>
          <w:szCs w:val="24"/>
          <w:lang w:val="fr-FR"/>
        </w:rPr>
        <w:t xml:space="preserve">une façon non discriminatoire </w:t>
      </w:r>
      <w:r w:rsidR="00367B55" w:rsidRPr="00AC2DD8">
        <w:rPr>
          <w:rFonts w:asciiTheme="minorHAnsi" w:hAnsiTheme="minorHAnsi"/>
          <w:szCs w:val="24"/>
          <w:lang w:val="fr-FR"/>
        </w:rPr>
        <w:t xml:space="preserve">et </w:t>
      </w:r>
      <w:r w:rsidR="00367B55" w:rsidRPr="00AC2DD8">
        <w:rPr>
          <w:rFonts w:asciiTheme="minorHAnsi" w:hAnsiTheme="minorHAnsi"/>
          <w:b/>
          <w:szCs w:val="24"/>
          <w:lang w:val="fr-FR"/>
        </w:rPr>
        <w:t>ne causer aucun préjudice</w:t>
      </w:r>
    </w:p>
    <w:p w:rsidR="00367B55" w:rsidRPr="00AC2DD8" w:rsidRDefault="00AC2DD8" w:rsidP="00367B55">
      <w:pPr>
        <w:rPr>
          <w:rFonts w:asciiTheme="minorHAnsi" w:hAnsiTheme="minorHAnsi"/>
          <w:szCs w:val="24"/>
          <w:lang w:val="fr-FR"/>
        </w:rPr>
      </w:pPr>
      <w:r w:rsidRPr="00AC2DD8">
        <w:rPr>
          <w:rFonts w:asciiTheme="minorHAnsi" w:hAnsiTheme="minorHAnsi"/>
          <w:b/>
          <w:szCs w:val="24"/>
          <w:lang w:val="fr-FR"/>
        </w:rPr>
        <w:t>GROUPE </w:t>
      </w:r>
      <w:r w:rsidR="00367B55" w:rsidRPr="00AC2DD8">
        <w:rPr>
          <w:rFonts w:asciiTheme="minorHAnsi" w:hAnsiTheme="minorHAnsi"/>
          <w:b/>
          <w:szCs w:val="24"/>
          <w:lang w:val="fr-FR"/>
        </w:rPr>
        <w:t xml:space="preserve">3 : </w:t>
      </w:r>
      <w:r w:rsidR="00B10A63" w:rsidRPr="00AC2DD8">
        <w:rPr>
          <w:rFonts w:asciiTheme="minorHAnsi" w:hAnsiTheme="minorHAnsi"/>
          <w:b/>
          <w:szCs w:val="24"/>
          <w:lang w:val="fr-FR"/>
        </w:rPr>
        <w:t>Être responsable</w:t>
      </w:r>
      <w:r w:rsidR="00D234DC">
        <w:rPr>
          <w:rFonts w:asciiTheme="minorHAnsi" w:hAnsiTheme="minorHAnsi"/>
          <w:b/>
          <w:szCs w:val="24"/>
          <w:lang w:val="fr-FR"/>
        </w:rPr>
        <w:t>,</w:t>
      </w:r>
      <w:r w:rsidR="00367B55" w:rsidRPr="00AC2DD8">
        <w:rPr>
          <w:rFonts w:asciiTheme="minorHAnsi" w:hAnsiTheme="minorHAnsi"/>
          <w:szCs w:val="24"/>
          <w:lang w:val="fr-FR"/>
        </w:rPr>
        <w:t xml:space="preserve"> </w:t>
      </w:r>
      <w:r w:rsidR="00D234DC">
        <w:rPr>
          <w:rFonts w:asciiTheme="minorHAnsi" w:hAnsiTheme="minorHAnsi"/>
          <w:b/>
          <w:szCs w:val="24"/>
          <w:lang w:val="fr-FR"/>
        </w:rPr>
        <w:t>coordonner</w:t>
      </w:r>
      <w:r w:rsidR="00367B55" w:rsidRPr="00AC2DD8">
        <w:rPr>
          <w:rFonts w:asciiTheme="minorHAnsi" w:hAnsiTheme="minorHAnsi"/>
          <w:b/>
          <w:szCs w:val="24"/>
          <w:lang w:val="fr-FR"/>
        </w:rPr>
        <w:t xml:space="preserve"> et collaborer</w:t>
      </w:r>
    </w:p>
    <w:p w:rsidR="00367B55" w:rsidRPr="00367B55" w:rsidRDefault="00367B55" w:rsidP="00367B55">
      <w:pPr>
        <w:rPr>
          <w:rFonts w:asciiTheme="minorHAnsi" w:hAnsiTheme="minorHAnsi"/>
          <w:szCs w:val="24"/>
          <w:lang w:val="fr-FR"/>
        </w:rPr>
      </w:pPr>
      <w:r w:rsidRPr="00367B55">
        <w:rPr>
          <w:rFonts w:asciiTheme="minorHAnsi" w:hAnsiTheme="minorHAnsi"/>
          <w:b/>
          <w:szCs w:val="24"/>
          <w:lang w:val="fr-FR"/>
        </w:rPr>
        <w:t xml:space="preserve">GROUPE 4 : </w:t>
      </w:r>
      <w:r>
        <w:rPr>
          <w:rFonts w:asciiTheme="minorHAnsi" w:hAnsiTheme="minorHAnsi"/>
          <w:b/>
          <w:szCs w:val="24"/>
          <w:lang w:val="fr-FR"/>
        </w:rPr>
        <w:t>Travail</w:t>
      </w:r>
      <w:r w:rsidR="00B10A63">
        <w:rPr>
          <w:rFonts w:asciiTheme="minorHAnsi" w:hAnsiTheme="minorHAnsi"/>
          <w:b/>
          <w:szCs w:val="24"/>
          <w:lang w:val="fr-FR"/>
        </w:rPr>
        <w:t xml:space="preserve">ler dans le respect de </w:t>
      </w:r>
      <w:r w:rsidR="00AC2DD8">
        <w:rPr>
          <w:rFonts w:asciiTheme="minorHAnsi" w:hAnsiTheme="minorHAnsi"/>
          <w:b/>
          <w:szCs w:val="24"/>
          <w:lang w:val="fr-FR"/>
        </w:rPr>
        <w:t>l’</w:t>
      </w:r>
      <w:r>
        <w:rPr>
          <w:rFonts w:asciiTheme="minorHAnsi" w:hAnsiTheme="minorHAnsi"/>
          <w:b/>
          <w:szCs w:val="24"/>
          <w:lang w:val="fr-FR"/>
        </w:rPr>
        <w:t xml:space="preserve">éthique et </w:t>
      </w:r>
      <w:r w:rsidR="00B10A63">
        <w:rPr>
          <w:rFonts w:asciiTheme="minorHAnsi" w:hAnsiTheme="minorHAnsi"/>
          <w:b/>
          <w:szCs w:val="24"/>
          <w:lang w:val="fr-FR"/>
        </w:rPr>
        <w:t>de manière r</w:t>
      </w:r>
      <w:r>
        <w:rPr>
          <w:rFonts w:asciiTheme="minorHAnsi" w:hAnsiTheme="minorHAnsi"/>
          <w:b/>
          <w:szCs w:val="24"/>
          <w:lang w:val="fr-FR"/>
        </w:rPr>
        <w:t>esponsable</w:t>
      </w:r>
      <w:r w:rsidR="00B10A63">
        <w:rPr>
          <w:rFonts w:asciiTheme="minorHAnsi" w:hAnsiTheme="minorHAnsi"/>
          <w:b/>
          <w:szCs w:val="24"/>
          <w:lang w:val="fr-FR"/>
        </w:rPr>
        <w:t>,</w:t>
      </w:r>
      <w:r w:rsidR="00B10A63">
        <w:rPr>
          <w:rFonts w:asciiTheme="minorHAnsi" w:hAnsiTheme="minorHAnsi"/>
          <w:szCs w:val="24"/>
          <w:lang w:val="fr-FR"/>
        </w:rPr>
        <w:t xml:space="preserve"> </w:t>
      </w:r>
      <w:r>
        <w:rPr>
          <w:rFonts w:asciiTheme="minorHAnsi" w:hAnsiTheme="minorHAnsi"/>
          <w:b/>
          <w:szCs w:val="24"/>
          <w:lang w:val="fr-FR"/>
        </w:rPr>
        <w:t xml:space="preserve">maintenir les limites </w:t>
      </w:r>
      <w:r w:rsidR="00B10A63">
        <w:rPr>
          <w:rFonts w:asciiTheme="minorHAnsi" w:hAnsiTheme="minorHAnsi"/>
          <w:b/>
          <w:szCs w:val="24"/>
          <w:lang w:val="fr-FR"/>
        </w:rPr>
        <w:t>professionnelles</w:t>
      </w:r>
      <w:r>
        <w:rPr>
          <w:rFonts w:asciiTheme="minorHAnsi" w:hAnsiTheme="minorHAnsi"/>
          <w:b/>
          <w:szCs w:val="24"/>
          <w:lang w:val="fr-FR"/>
        </w:rPr>
        <w:t xml:space="preserve"> et traiter les conflits </w:t>
      </w:r>
      <w:r w:rsidR="00AC2DD8">
        <w:rPr>
          <w:rFonts w:asciiTheme="minorHAnsi" w:hAnsiTheme="minorHAnsi"/>
          <w:b/>
          <w:szCs w:val="24"/>
          <w:lang w:val="fr-FR"/>
        </w:rPr>
        <w:t>d’</w:t>
      </w:r>
      <w:r>
        <w:rPr>
          <w:rFonts w:asciiTheme="minorHAnsi" w:hAnsiTheme="minorHAnsi"/>
          <w:b/>
          <w:szCs w:val="24"/>
          <w:lang w:val="fr-FR"/>
        </w:rPr>
        <w:t>intérêts</w:t>
      </w:r>
    </w:p>
    <w:p w:rsidR="005244E6" w:rsidRPr="00367B55" w:rsidRDefault="005244E6" w:rsidP="00D57FE4">
      <w:pPr>
        <w:rPr>
          <w:lang w:val="fr-FR"/>
        </w:rPr>
      </w:pPr>
    </w:p>
    <w:p w:rsidR="005244E6" w:rsidRPr="00367B55" w:rsidRDefault="005244E6" w:rsidP="00D57FE4">
      <w:pPr>
        <w:rPr>
          <w:lang w:val="fr-FR"/>
        </w:rPr>
      </w:pPr>
    </w:p>
    <w:p w:rsidR="00367B55" w:rsidRPr="00B63430" w:rsidRDefault="00367B55" w:rsidP="00367B55">
      <w:pPr>
        <w:rPr>
          <w:szCs w:val="24"/>
          <w:u w:val="single"/>
          <w:lang w:val="fr-FR"/>
        </w:rPr>
      </w:pPr>
      <w:r w:rsidRPr="00B63430">
        <w:rPr>
          <w:rFonts w:asciiTheme="minorHAnsi" w:hAnsiTheme="minorHAnsi"/>
          <w:b/>
          <w:szCs w:val="24"/>
          <w:u w:val="single"/>
          <w:lang w:val="fr-FR"/>
        </w:rPr>
        <w:t>Les principes</w:t>
      </w:r>
    </w:p>
    <w:p w:rsidR="00C627D6" w:rsidRPr="00B63430" w:rsidRDefault="00C627D6" w:rsidP="00D57FE4">
      <w:pPr>
        <w:rPr>
          <w:lang w:val="fr-FR"/>
        </w:rPr>
      </w:pPr>
    </w:p>
    <w:p w:rsidR="00367B55" w:rsidRPr="00B63430" w:rsidRDefault="00367B55" w:rsidP="00367B55">
      <w:pPr>
        <w:pStyle w:val="Titre4"/>
        <w:rPr>
          <w:rFonts w:asciiTheme="majorBidi" w:eastAsia="Times New Roman" w:hAnsiTheme="majorBidi"/>
          <w:bCs w:val="0"/>
          <w:i/>
          <w:iCs w:val="0"/>
          <w:szCs w:val="24"/>
          <w:lang w:val="fr-FR"/>
        </w:rPr>
      </w:pPr>
      <w:r w:rsidRPr="00B63430">
        <w:rPr>
          <w:rFonts w:asciiTheme="majorBidi" w:eastAsia="Times New Roman" w:hAnsiTheme="majorBidi"/>
          <w:bCs w:val="0"/>
          <w:i/>
          <w:iCs w:val="0"/>
          <w:szCs w:val="24"/>
          <w:lang w:val="fr-FR"/>
        </w:rPr>
        <w:t xml:space="preserve">Prioriser </w:t>
      </w:r>
      <w:r w:rsidR="00AC2DD8" w:rsidRPr="00B63430">
        <w:rPr>
          <w:rFonts w:asciiTheme="majorBidi" w:eastAsia="Times New Roman" w:hAnsiTheme="majorBidi"/>
          <w:bCs w:val="0"/>
          <w:i/>
          <w:iCs w:val="0"/>
          <w:szCs w:val="24"/>
          <w:lang w:val="fr-FR"/>
        </w:rPr>
        <w:t>l’</w:t>
      </w:r>
      <w:r w:rsidRPr="00B63430">
        <w:rPr>
          <w:rFonts w:asciiTheme="majorBidi" w:eastAsia="Times New Roman" w:hAnsiTheme="majorBidi"/>
          <w:bCs w:val="0"/>
          <w:i/>
          <w:iCs w:val="0"/>
          <w:szCs w:val="24"/>
          <w:lang w:val="fr-FR"/>
        </w:rPr>
        <w:t xml:space="preserve">intérêt supérieur de </w:t>
      </w:r>
      <w:r w:rsidR="00AC2DD8" w:rsidRPr="00B63430">
        <w:rPr>
          <w:rFonts w:asciiTheme="majorBidi" w:eastAsia="Times New Roman" w:hAnsiTheme="majorBidi"/>
          <w:bCs w:val="0"/>
          <w:i/>
          <w:iCs w:val="0"/>
          <w:szCs w:val="24"/>
          <w:lang w:val="fr-FR"/>
        </w:rPr>
        <w:t>l’</w:t>
      </w:r>
      <w:r w:rsidRPr="00B63430">
        <w:rPr>
          <w:rFonts w:asciiTheme="majorBidi" w:eastAsia="Times New Roman" w:hAnsiTheme="majorBidi"/>
          <w:bCs w:val="0"/>
          <w:i/>
          <w:iCs w:val="0"/>
          <w:szCs w:val="24"/>
          <w:lang w:val="fr-FR"/>
        </w:rPr>
        <w:t>enfant</w:t>
      </w:r>
    </w:p>
    <w:p w:rsidR="00367B55" w:rsidRPr="00B63430" w:rsidRDefault="00AC2DD8" w:rsidP="00367B55">
      <w:pPr>
        <w:contextualSpacing/>
        <w:rPr>
          <w:rFonts w:asciiTheme="minorHAnsi" w:hAnsiTheme="minorHAnsi"/>
          <w:szCs w:val="24"/>
          <w:lang w:val="fr-FR"/>
        </w:rPr>
      </w:pPr>
      <w:r w:rsidRPr="00B63430">
        <w:rPr>
          <w:rFonts w:asciiTheme="minorHAnsi" w:hAnsiTheme="minorHAnsi"/>
          <w:szCs w:val="24"/>
          <w:lang w:val="fr-FR"/>
        </w:rPr>
        <w:t>L’</w:t>
      </w:r>
      <w:r w:rsidR="00367B55" w:rsidRPr="00B63430">
        <w:rPr>
          <w:rFonts w:asciiTheme="minorHAnsi" w:hAnsiTheme="minorHAnsi"/>
          <w:szCs w:val="24"/>
          <w:lang w:val="fr-FR"/>
        </w:rPr>
        <w:t xml:space="preserve">« intérêt supérieur de </w:t>
      </w:r>
      <w:r w:rsidRPr="00B63430">
        <w:rPr>
          <w:rFonts w:asciiTheme="minorHAnsi" w:hAnsiTheme="minorHAnsi"/>
          <w:szCs w:val="24"/>
          <w:lang w:val="fr-FR"/>
        </w:rPr>
        <w:t>l’</w:t>
      </w:r>
      <w:r w:rsidR="00367B55" w:rsidRPr="00B63430">
        <w:rPr>
          <w:rFonts w:asciiTheme="minorHAnsi" w:hAnsiTheme="minorHAnsi"/>
          <w:szCs w:val="24"/>
          <w:lang w:val="fr-FR"/>
        </w:rPr>
        <w:t xml:space="preserve">enfant » englobe la sécurité physique et émotionnelle </w:t>
      </w:r>
      <w:r w:rsidRPr="00B63430">
        <w:rPr>
          <w:rFonts w:asciiTheme="minorHAnsi" w:hAnsiTheme="minorHAnsi"/>
          <w:szCs w:val="24"/>
          <w:lang w:val="fr-FR"/>
        </w:rPr>
        <w:t>d’</w:t>
      </w:r>
      <w:r w:rsidR="00367B55" w:rsidRPr="00B63430">
        <w:rPr>
          <w:rFonts w:asciiTheme="minorHAnsi" w:hAnsiTheme="minorHAnsi"/>
          <w:szCs w:val="24"/>
          <w:lang w:val="fr-FR"/>
        </w:rPr>
        <w:t>un enfant (leur bien-être) aussi bien que leur droit au développement positif</w:t>
      </w:r>
      <w:r w:rsidR="00D234DC">
        <w:rPr>
          <w:rFonts w:asciiTheme="minorHAnsi" w:hAnsiTheme="minorHAnsi"/>
          <w:szCs w:val="24"/>
          <w:lang w:val="fr-FR"/>
        </w:rPr>
        <w:t xml:space="preserve">. </w:t>
      </w:r>
      <w:r w:rsidR="00367B55" w:rsidRPr="00B63430">
        <w:rPr>
          <w:rFonts w:asciiTheme="minorHAnsi" w:hAnsiTheme="minorHAnsi"/>
          <w:szCs w:val="24"/>
          <w:lang w:val="fr-FR"/>
        </w:rPr>
        <w:t xml:space="preserve">Conformément à </w:t>
      </w:r>
      <w:r w:rsidRPr="00B63430">
        <w:rPr>
          <w:rFonts w:asciiTheme="minorHAnsi" w:hAnsiTheme="minorHAnsi"/>
          <w:szCs w:val="24"/>
          <w:lang w:val="fr-FR"/>
        </w:rPr>
        <w:t>l’Article </w:t>
      </w:r>
      <w:r w:rsidR="00367B55" w:rsidRPr="00B63430">
        <w:rPr>
          <w:rFonts w:asciiTheme="minorHAnsi" w:hAnsiTheme="minorHAnsi"/>
          <w:szCs w:val="24"/>
          <w:lang w:val="fr-FR"/>
        </w:rPr>
        <w:t xml:space="preserve">3 de la Convention des Nations Unies sur les droits de </w:t>
      </w:r>
      <w:r w:rsidRPr="00B63430">
        <w:rPr>
          <w:rFonts w:asciiTheme="minorHAnsi" w:hAnsiTheme="minorHAnsi"/>
          <w:szCs w:val="24"/>
          <w:lang w:val="fr-FR"/>
        </w:rPr>
        <w:t>l’</w:t>
      </w:r>
      <w:r w:rsidR="00367B55" w:rsidRPr="00B63430">
        <w:rPr>
          <w:rFonts w:asciiTheme="minorHAnsi" w:hAnsiTheme="minorHAnsi"/>
          <w:szCs w:val="24"/>
          <w:lang w:val="fr-FR"/>
        </w:rPr>
        <w:t xml:space="preserve">enfant (UNCRC), </w:t>
      </w:r>
      <w:r w:rsidRPr="00B63430">
        <w:rPr>
          <w:rFonts w:asciiTheme="minorHAnsi" w:hAnsiTheme="minorHAnsi"/>
          <w:szCs w:val="24"/>
          <w:lang w:val="fr-FR"/>
        </w:rPr>
        <w:t>l’</w:t>
      </w:r>
      <w:r w:rsidR="00367B55" w:rsidRPr="00B63430">
        <w:rPr>
          <w:rFonts w:asciiTheme="minorHAnsi" w:hAnsiTheme="minorHAnsi"/>
          <w:b/>
          <w:szCs w:val="24"/>
          <w:lang w:val="fr-FR"/>
        </w:rPr>
        <w:t xml:space="preserve">intérêt supérieur de </w:t>
      </w:r>
      <w:r w:rsidRPr="00B63430">
        <w:rPr>
          <w:rFonts w:asciiTheme="minorHAnsi" w:hAnsiTheme="minorHAnsi"/>
          <w:b/>
          <w:szCs w:val="24"/>
          <w:lang w:val="fr-FR"/>
        </w:rPr>
        <w:t>l’</w:t>
      </w:r>
      <w:r w:rsidR="00367B55" w:rsidRPr="00B63430">
        <w:rPr>
          <w:rFonts w:asciiTheme="minorHAnsi" w:hAnsiTheme="minorHAnsi"/>
          <w:b/>
          <w:szCs w:val="24"/>
          <w:lang w:val="fr-FR"/>
        </w:rPr>
        <w:t xml:space="preserve">enfant </w:t>
      </w:r>
      <w:r w:rsidR="00367B55" w:rsidRPr="00B63430">
        <w:rPr>
          <w:rFonts w:asciiTheme="minorHAnsi" w:hAnsiTheme="minorHAnsi"/>
          <w:szCs w:val="24"/>
          <w:lang w:val="fr-FR"/>
        </w:rPr>
        <w:t xml:space="preserve">devrait constituer la base </w:t>
      </w:r>
      <w:proofErr w:type="gramStart"/>
      <w:r w:rsidR="00367B55" w:rsidRPr="00B63430">
        <w:rPr>
          <w:rFonts w:asciiTheme="minorHAnsi" w:hAnsiTheme="minorHAnsi"/>
          <w:szCs w:val="24"/>
          <w:lang w:val="fr-FR"/>
        </w:rPr>
        <w:t>de</w:t>
      </w:r>
      <w:proofErr w:type="gramEnd"/>
      <w:r w:rsidR="00367B55" w:rsidRPr="00B63430">
        <w:rPr>
          <w:rFonts w:asciiTheme="minorHAnsi" w:hAnsiTheme="minorHAnsi"/>
          <w:szCs w:val="24"/>
          <w:lang w:val="fr-FR"/>
        </w:rPr>
        <w:t xml:space="preserve"> </w:t>
      </w:r>
      <w:r w:rsidR="00367B55" w:rsidRPr="00B63430">
        <w:rPr>
          <w:rFonts w:asciiTheme="minorHAnsi" w:hAnsiTheme="minorHAnsi"/>
          <w:i/>
          <w:szCs w:val="24"/>
          <w:lang w:val="fr-FR"/>
        </w:rPr>
        <w:t xml:space="preserve">toutes les décisions et mesures prises, et pour la manière </w:t>
      </w:r>
      <w:r w:rsidRPr="00B63430">
        <w:rPr>
          <w:rFonts w:asciiTheme="minorHAnsi" w:hAnsiTheme="minorHAnsi"/>
          <w:i/>
          <w:szCs w:val="24"/>
          <w:lang w:val="fr-FR"/>
        </w:rPr>
        <w:t>d’</w:t>
      </w:r>
      <w:r w:rsidR="00367B55" w:rsidRPr="00B63430">
        <w:rPr>
          <w:rFonts w:asciiTheme="minorHAnsi" w:hAnsiTheme="minorHAnsi"/>
          <w:i/>
          <w:szCs w:val="24"/>
          <w:lang w:val="fr-FR"/>
        </w:rPr>
        <w:t>interagir des fournisseurs de services avec les enfants et leurs familles</w:t>
      </w:r>
      <w:r w:rsidR="00367B55" w:rsidRPr="00B63430">
        <w:rPr>
          <w:rFonts w:asciiTheme="minorHAnsi" w:hAnsiTheme="minorHAnsi"/>
          <w:szCs w:val="24"/>
          <w:lang w:val="fr-FR"/>
        </w:rPr>
        <w:t>.</w:t>
      </w:r>
    </w:p>
    <w:p w:rsidR="005244E6" w:rsidRPr="00B63430" w:rsidRDefault="005244E6" w:rsidP="00B34224">
      <w:pPr>
        <w:pStyle w:val="IRCBodyText"/>
        <w:spacing w:line="240" w:lineRule="auto"/>
        <w:contextualSpacing/>
        <w:rPr>
          <w:rFonts w:asciiTheme="minorHAnsi" w:hAnsiTheme="minorHAnsi" w:cs="Arial"/>
          <w:sz w:val="22"/>
          <w:szCs w:val="22"/>
          <w:lang w:val="fr-FR"/>
        </w:rPr>
      </w:pPr>
    </w:p>
    <w:p w:rsidR="00367B55" w:rsidRPr="00367B55" w:rsidRDefault="00367B55" w:rsidP="00367B55">
      <w:pPr>
        <w:contextualSpacing/>
        <w:rPr>
          <w:rFonts w:asciiTheme="minorHAnsi" w:hAnsiTheme="minorHAnsi"/>
          <w:szCs w:val="24"/>
          <w:lang w:val="fr-FR"/>
        </w:rPr>
      </w:pPr>
      <w:r>
        <w:rPr>
          <w:rFonts w:asciiTheme="minorHAnsi" w:hAnsiTheme="minorHAnsi"/>
          <w:szCs w:val="24"/>
          <w:lang w:val="fr-FR"/>
        </w:rPr>
        <w:t xml:space="preserve">Le principe </w:t>
      </w:r>
      <w:r w:rsidR="00AC2DD8">
        <w:rPr>
          <w:rFonts w:asciiTheme="minorHAnsi" w:hAnsiTheme="minorHAnsi"/>
          <w:szCs w:val="24"/>
          <w:lang w:val="fr-FR"/>
        </w:rPr>
        <w:t>d’</w:t>
      </w:r>
      <w:r>
        <w:rPr>
          <w:rFonts w:asciiTheme="minorHAnsi" w:hAnsiTheme="minorHAnsi"/>
          <w:szCs w:val="24"/>
          <w:lang w:val="fr-FR"/>
        </w:rPr>
        <w:t xml:space="preserve">intérêt supérieur doit guider toutes les décisions prises pendant un processus de gestion de </w:t>
      </w:r>
      <w:r w:rsidR="00B21382">
        <w:rPr>
          <w:rFonts w:asciiTheme="minorHAnsi" w:hAnsiTheme="minorHAnsi"/>
          <w:szCs w:val="24"/>
          <w:lang w:val="fr-FR"/>
        </w:rPr>
        <w:t>dossier</w:t>
      </w:r>
      <w:r>
        <w:rPr>
          <w:rFonts w:asciiTheme="minorHAnsi" w:hAnsiTheme="minorHAnsi"/>
          <w:szCs w:val="24"/>
          <w:lang w:val="fr-FR"/>
        </w:rPr>
        <w:t xml:space="preserve">. Souvent dans la protection de </w:t>
      </w:r>
      <w:r w:rsidR="00AC2DD8">
        <w:rPr>
          <w:rFonts w:asciiTheme="minorHAnsi" w:hAnsiTheme="minorHAnsi"/>
          <w:szCs w:val="24"/>
          <w:lang w:val="fr-FR"/>
        </w:rPr>
        <w:t>l’</w:t>
      </w:r>
      <w:r>
        <w:rPr>
          <w:rFonts w:asciiTheme="minorHAnsi" w:hAnsiTheme="minorHAnsi"/>
          <w:szCs w:val="24"/>
          <w:lang w:val="fr-FR"/>
        </w:rPr>
        <w:t xml:space="preserve">enfance, il </w:t>
      </w:r>
      <w:r w:rsidR="00AC2DD8">
        <w:rPr>
          <w:rFonts w:asciiTheme="minorHAnsi" w:hAnsiTheme="minorHAnsi"/>
          <w:szCs w:val="24"/>
          <w:lang w:val="fr-FR"/>
        </w:rPr>
        <w:t>n’</w:t>
      </w:r>
      <w:r>
        <w:rPr>
          <w:rFonts w:asciiTheme="minorHAnsi" w:hAnsiTheme="minorHAnsi"/>
          <w:szCs w:val="24"/>
          <w:lang w:val="fr-FR"/>
        </w:rPr>
        <w:t xml:space="preserve">existe aucune solution « idéale » possible, mais plutôt une série de choix plus ou moins </w:t>
      </w:r>
      <w:r w:rsidR="00B10A63">
        <w:rPr>
          <w:rFonts w:asciiTheme="minorHAnsi" w:hAnsiTheme="minorHAnsi"/>
          <w:szCs w:val="24"/>
          <w:lang w:val="fr-FR"/>
        </w:rPr>
        <w:t>multiple</w:t>
      </w:r>
      <w:r>
        <w:rPr>
          <w:rFonts w:asciiTheme="minorHAnsi" w:hAnsiTheme="minorHAnsi"/>
          <w:szCs w:val="24"/>
          <w:lang w:val="fr-FR"/>
        </w:rPr>
        <w:t xml:space="preserve"> qui doivent être </w:t>
      </w:r>
      <w:r w:rsidR="00B10A63">
        <w:rPr>
          <w:rFonts w:asciiTheme="minorHAnsi" w:hAnsiTheme="minorHAnsi"/>
          <w:szCs w:val="24"/>
          <w:lang w:val="fr-FR"/>
        </w:rPr>
        <w:t>équilibrée</w:t>
      </w:r>
      <w:r>
        <w:rPr>
          <w:rFonts w:asciiTheme="minorHAnsi" w:hAnsiTheme="minorHAnsi"/>
          <w:szCs w:val="24"/>
          <w:lang w:val="fr-FR"/>
        </w:rPr>
        <w:t xml:space="preserve"> avec </w:t>
      </w:r>
      <w:r w:rsidR="00AC2DD8">
        <w:rPr>
          <w:rFonts w:asciiTheme="minorHAnsi" w:hAnsiTheme="minorHAnsi"/>
          <w:szCs w:val="24"/>
          <w:lang w:val="fr-FR"/>
        </w:rPr>
        <w:t>l’</w:t>
      </w:r>
      <w:r>
        <w:rPr>
          <w:rFonts w:asciiTheme="minorHAnsi" w:hAnsiTheme="minorHAnsi"/>
          <w:szCs w:val="24"/>
          <w:lang w:val="fr-FR"/>
        </w:rPr>
        <w:t xml:space="preserve">intérêt supérieur </w:t>
      </w:r>
      <w:r w:rsidR="00AC2DD8">
        <w:rPr>
          <w:rFonts w:asciiTheme="minorHAnsi" w:hAnsiTheme="minorHAnsi"/>
          <w:szCs w:val="24"/>
          <w:lang w:val="fr-FR"/>
        </w:rPr>
        <w:t>d’</w:t>
      </w:r>
      <w:r>
        <w:rPr>
          <w:rFonts w:asciiTheme="minorHAnsi" w:hAnsiTheme="minorHAnsi"/>
          <w:szCs w:val="24"/>
          <w:lang w:val="fr-FR"/>
        </w:rPr>
        <w:t>un enfant.</w:t>
      </w:r>
      <w:r w:rsidRPr="00367B55">
        <w:rPr>
          <w:rFonts w:asciiTheme="minorHAnsi" w:hAnsiTheme="minorHAnsi"/>
          <w:szCs w:val="24"/>
          <w:lang w:val="fr-FR"/>
        </w:rPr>
        <w:t xml:space="preserve">  </w:t>
      </w:r>
    </w:p>
    <w:p w:rsidR="00B34224" w:rsidRPr="00367B55" w:rsidRDefault="00B34224">
      <w:pPr>
        <w:pStyle w:val="Titre4"/>
        <w:rPr>
          <w:lang w:val="fr-FR" w:eastAsia="en-GB"/>
        </w:rPr>
      </w:pPr>
    </w:p>
    <w:p w:rsidR="00B21382" w:rsidRPr="00B21382" w:rsidRDefault="00B21382" w:rsidP="00B21382">
      <w:pPr>
        <w:pStyle w:val="Titre4"/>
        <w:rPr>
          <w:rFonts w:asciiTheme="minorBidi" w:hAnsiTheme="minorBidi"/>
          <w:bCs w:val="0"/>
          <w:i/>
          <w:iCs w:val="0"/>
          <w:szCs w:val="24"/>
          <w:lang w:val="fr-FR"/>
        </w:rPr>
      </w:pPr>
      <w:r>
        <w:rPr>
          <w:rFonts w:asciiTheme="minorBidi" w:hAnsiTheme="minorBidi"/>
          <w:bCs w:val="0"/>
          <w:i/>
          <w:iCs w:val="0"/>
          <w:szCs w:val="24"/>
          <w:lang w:val="fr-FR"/>
        </w:rPr>
        <w:t>Faciliter la participation effective des enfants</w:t>
      </w:r>
    </w:p>
    <w:p w:rsidR="00B21382" w:rsidRDefault="00F74481" w:rsidP="00B21382">
      <w:pPr>
        <w:contextualSpacing/>
        <w:rPr>
          <w:rFonts w:asciiTheme="minorHAnsi" w:hAnsiTheme="minorHAnsi"/>
          <w:szCs w:val="24"/>
          <w:lang w:val="fr-FR"/>
        </w:rPr>
      </w:pPr>
      <w:r w:rsidRPr="00F74481">
        <w:rPr>
          <w:noProof/>
          <w:lang w:val="en-US"/>
        </w:rPr>
        <w:pict>
          <v:shapetype id="_x0000_t202" coordsize="21600,21600" o:spt="202" path="m,l,21600r21600,l21600,xe">
            <v:stroke joinstyle="miter"/>
            <v:path gradientshapeok="t" o:connecttype="rect"/>
          </v:shapetype>
          <v:shape id="Text Box 1" o:spid="_x0000_s1040" type="#_x0000_t202" style="position:absolute;left:0;text-align:left;margin-left:-.55pt;margin-top:113.85pt;width:221.8pt;height:499.5pt;z-index:-251651072;visibility:visible;mso-width-relative:margin;mso-height-relative:margin" wrapcoords="-56 -45 -56 21555 21656 21555 21656 -45 -56 -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">
            <v:textbox style="mso-next-textbox:#Text Box 1">
              <w:txbxContent>
                <w:p w:rsidR="00B21382" w:rsidRDefault="00B21382" w:rsidP="00B21382">
                  <w:pPr>
                    <w:rPr>
                      <w:rFonts w:asciiTheme="minorHAnsi" w:hAnsiTheme="minorHAnsi"/>
                      <w:b/>
                      <w:szCs w:val="24"/>
                      <w:lang w:val="fr-FR"/>
                    </w:rPr>
                  </w:pPr>
                  <w:r>
                    <w:rPr>
                      <w:rFonts w:asciiTheme="minorHAnsi" w:hAnsiTheme="minorHAnsi"/>
                      <w:b/>
                      <w:szCs w:val="24"/>
                      <w:lang w:val="fr-FR"/>
                    </w:rPr>
                    <w:t>Comprendre la détermination chez les enfants</w:t>
                  </w:r>
                </w:p>
                <w:p w:rsidR="00B21382" w:rsidRDefault="00B21382" w:rsidP="00B21382">
                  <w:pPr>
                    <w:rPr>
                      <w:rFonts w:asciiTheme="minorHAnsi" w:hAnsiTheme="minorHAnsi"/>
                      <w:b/>
                      <w:szCs w:val="24"/>
                      <w:lang w:val="fr-FR"/>
                    </w:rPr>
                  </w:pPr>
                </w:p>
                <w:p w:rsidR="00B21382" w:rsidRDefault="00B21382" w:rsidP="00B21382">
                  <w:pPr>
                    <w:rPr>
                      <w:rFonts w:asciiTheme="minorHAnsi" w:hAnsiTheme="minorHAnsi"/>
                      <w:szCs w:val="24"/>
                      <w:lang w:val="fr-FR"/>
                    </w:rPr>
                  </w:pPr>
                  <w:r>
                    <w:rPr>
                      <w:rFonts w:asciiTheme="minorHAnsi" w:hAnsiTheme="minorHAnsi"/>
                      <w:szCs w:val="24"/>
                      <w:lang w:val="fr-FR"/>
                    </w:rPr>
                    <w:t>La détermination est un concept qui est souvent abordé dans le domaine de la protection de l’enfance et encore incompris quelquefois.</w:t>
                  </w:r>
                </w:p>
                <w:p w:rsidR="00B21382" w:rsidRDefault="00B21382" w:rsidP="00B21382">
                  <w:pPr>
                    <w:rPr>
                      <w:rFonts w:asciiTheme="minorHAnsi" w:hAnsiTheme="minorHAnsi"/>
                      <w:szCs w:val="24"/>
                      <w:lang w:val="fr-FR"/>
                    </w:rPr>
                  </w:pPr>
                </w:p>
                <w:p w:rsidR="00B21382" w:rsidRDefault="00B21382" w:rsidP="00B21382">
                  <w:pPr>
                    <w:rPr>
                      <w:rFonts w:asciiTheme="minorBidi" w:hAnsiTheme="minorBidi"/>
                      <w:szCs w:val="24"/>
                      <w:lang w:val="fr-FR"/>
                    </w:rPr>
                  </w:pPr>
                  <w:r>
                    <w:rPr>
                      <w:rFonts w:asciiTheme="minorHAnsi" w:hAnsiTheme="minorHAnsi"/>
                      <w:szCs w:val="24"/>
                      <w:lang w:val="fr-FR"/>
                    </w:rPr>
                    <w:t>La détermination ne signifie pas qu’un enfant n’est pas affecté par une situation de crise, mais qu’il se développe normalement ; il s’agit de qualités qui amortissent l’enfant afin de lui permettre de « rebondir ».</w:t>
                  </w:r>
                </w:p>
                <w:p w:rsidR="00B21382" w:rsidRDefault="00B21382" w:rsidP="00B21382">
                  <w:pPr>
                    <w:rPr>
                      <w:rFonts w:asciiTheme="minorHAnsi" w:hAnsiTheme="minorHAnsi"/>
                      <w:szCs w:val="24"/>
                      <w:lang w:val="fr-FR"/>
                    </w:rPr>
                  </w:pPr>
                </w:p>
                <w:p w:rsidR="00B21382" w:rsidRDefault="00B21382" w:rsidP="00B21382">
                  <w:pPr>
                    <w:rPr>
                      <w:rStyle w:val="tw4winMark"/>
                      <w:rFonts w:ascii="MS ??" w:eastAsia="MS ??" w:hAnsiTheme="minorHAnsi"/>
                      <w:szCs w:val="24"/>
                      <w:lang w:val="fr-FR"/>
                    </w:rPr>
                  </w:pPr>
                  <w:r>
                    <w:rPr>
                      <w:rFonts w:asciiTheme="minorHAnsi" w:hAnsiTheme="minorHAnsi"/>
                      <w:szCs w:val="24"/>
                      <w:lang w:val="fr-FR"/>
                    </w:rPr>
                    <w:t>Aucune chose ne rend un enfant déterminant, mais il existe un nombre de facteurs qui peuvent contribuer à une détermination accrue y compris : une bonne relation avec au moins une personne en charge de l’enfant, une compétence parentale positive, des possibilités d’éducation et des relations sociales</w:t>
                  </w:r>
                  <w:r>
                    <w:rPr>
                      <w:rFonts w:ascii="MS ??" w:eastAsia="MS ??" w:hAnsiTheme="minorHAnsi"/>
                      <w:szCs w:val="24"/>
                      <w:lang w:val="fr-FR"/>
                    </w:rPr>
                    <w:t>.</w:t>
                  </w:r>
                  <w:r>
                    <w:rPr>
                      <w:rFonts w:asciiTheme="minorHAnsi" w:hAnsiTheme="minorHAnsi"/>
                      <w:szCs w:val="24"/>
                      <w:lang w:val="fr-FR"/>
                    </w:rPr>
                    <w:t xml:space="preserve"> Surtout, une interaction positive avec un intervenant ou un autre fournisseur de service peut être un facteur qui accroit la détermination d’un enfant.</w:t>
                  </w:r>
                </w:p>
                <w:p w:rsidR="00B21382" w:rsidRDefault="00B21382" w:rsidP="00B21382">
                  <w:pPr>
                    <w:rPr>
                      <w:rFonts w:asciiTheme="minorHAnsi" w:hAnsiTheme="minorHAnsi"/>
                      <w:szCs w:val="24"/>
                      <w:lang w:val="fr-FR"/>
                    </w:rPr>
                  </w:pPr>
                </w:p>
                <w:p w:rsidR="00B21382" w:rsidRDefault="00B21382" w:rsidP="00B21382">
                  <w:pPr>
                    <w:rPr>
                      <w:rFonts w:ascii="MS ??" w:eastAsia="MS ??" w:hAnsiTheme="minorHAnsi"/>
                      <w:szCs w:val="24"/>
                      <w:lang w:val="fr-FR"/>
                    </w:rPr>
                  </w:pPr>
                  <w:r>
                    <w:rPr>
                      <w:rFonts w:asciiTheme="minorHAnsi" w:hAnsiTheme="minorHAnsi"/>
                      <w:szCs w:val="24"/>
                      <w:lang w:val="fr-FR"/>
                    </w:rPr>
                    <w:t>Les enfants qui sont déterminés ont tendance à avoir une estime de soi et une valorisation de soi supérieures, et ils ont le sentiment de pouvoir exercer un certain contrôle sur leurs vies ou la capacité de faire la différence (locus de contr</w:t>
                  </w:r>
                  <w:r>
                    <w:rPr>
                      <w:rFonts w:ascii="Vrinda" w:hAnsi="Vrinda"/>
                      <w:szCs w:val="24"/>
                      <w:lang w:val="fr-FR"/>
                    </w:rPr>
                    <w:t>ô</w:t>
                  </w:r>
                  <w:r>
                    <w:rPr>
                      <w:rFonts w:asciiTheme="minorHAnsi" w:hAnsiTheme="minorHAnsi"/>
                      <w:szCs w:val="24"/>
                      <w:lang w:val="fr-FR"/>
                    </w:rPr>
                    <w:t>le). Les intervenants peuvent soutenir et renforcer ces qualités chez les enfants en facilitant la participation des enfants, en priorisant les forces et les ressources des enfants et des familles, et en agissant avec respect, attention et empathie</w:t>
                  </w:r>
                  <w:r>
                    <w:rPr>
                      <w:rFonts w:ascii="MS ??" w:eastAsia="MS ??" w:hAnsiTheme="minorHAnsi"/>
                      <w:szCs w:val="24"/>
                      <w:lang w:val="fr-FR"/>
                    </w:rPr>
                    <w:t>.</w:t>
                  </w:r>
                </w:p>
                <w:p w:rsidR="00B21382" w:rsidRDefault="00B21382" w:rsidP="00B21382">
                  <w:pPr>
                    <w:rPr>
                      <w:rFonts w:asciiTheme="minorHAnsi" w:hAnsiTheme="minorHAnsi"/>
                      <w:szCs w:val="24"/>
                      <w:lang w:val="fr-FR"/>
                    </w:rPr>
                  </w:pPr>
                  <w:r>
                    <w:rPr>
                      <w:rFonts w:asciiTheme="minorHAnsi" w:hAnsiTheme="minorHAnsi"/>
                      <w:szCs w:val="24"/>
                      <w:lang w:val="fr-FR"/>
                    </w:rPr>
                    <w:t xml:space="preserve">Pour plus d’informations, visitez ce lien </w:t>
                  </w:r>
                  <w:hyperlink r:id="rId7" w:history="1">
                    <w:r>
                      <w:rPr>
                        <w:rStyle w:val="Lienhypertexte"/>
                        <w:rFonts w:asciiTheme="minorHAnsi" w:hAnsiTheme="minorHAnsi"/>
                        <w:szCs w:val="24"/>
                        <w:lang w:val="fr-FR"/>
                      </w:rPr>
                      <w:t>www.resilienceproject.org</w:t>
                    </w:r>
                  </w:hyperlink>
                  <w:r>
                    <w:rPr>
                      <w:rFonts w:asciiTheme="minorHAnsi" w:hAnsiTheme="minorHAnsi"/>
                      <w:szCs w:val="24"/>
                      <w:lang w:val="fr-FR"/>
                    </w:rPr>
                    <w:t xml:space="preserve"> </w:t>
                  </w:r>
                </w:p>
              </w:txbxContent>
            </v:textbox>
            <w10:wrap type="tight"/>
          </v:shape>
        </w:pict>
      </w:r>
      <w:r w:rsidR="00B21382">
        <w:rPr>
          <w:rFonts w:asciiTheme="minorHAnsi" w:hAnsiTheme="minorHAnsi"/>
          <w:szCs w:val="24"/>
          <w:lang w:val="fr-FR"/>
        </w:rPr>
        <w:t xml:space="preserve">Les enfants ont un droit d’exprimer des opinions sur leurs expériences et de participer dans des décisions qui affectent leurs vies. Il incombe aux institutions et aux intervenants de communiquer aux enfants leur droit de participer – y compris le droit de ne pas répondre à des questions qui les </w:t>
      </w:r>
      <w:r w:rsidR="00B21382">
        <w:rPr>
          <w:rFonts w:asciiTheme="minorHAnsi" w:hAnsiTheme="minorHAnsi"/>
          <w:szCs w:val="24"/>
          <w:lang w:val="fr-FR"/>
        </w:rPr>
        <w:lastRenderedPageBreak/>
        <w:t>rend inconfortables – et de les soutenir dans la réclamation de ce droit tout au long du processus de gestion de dossier</w:t>
      </w:r>
      <w:r w:rsidR="00D234DC">
        <w:rPr>
          <w:rFonts w:asciiTheme="minorHAnsi" w:hAnsiTheme="minorHAnsi"/>
          <w:szCs w:val="24"/>
          <w:lang w:val="fr-FR"/>
        </w:rPr>
        <w:t xml:space="preserve">. </w:t>
      </w:r>
      <w:r w:rsidR="00B21382">
        <w:rPr>
          <w:rFonts w:asciiTheme="minorHAnsi" w:hAnsiTheme="minorHAnsi"/>
          <w:szCs w:val="24"/>
          <w:lang w:val="fr-FR"/>
        </w:rPr>
        <w:t xml:space="preserve">La participation des enfants contribue à éviter qu’un intervenant ne parvienne à une décision qui est dans leur intérêt supérieur, mais contre leurs souhaits (par exemple, les retirer d’un foyer violent), et les intervenants devraient expliquer ces décisions avec attention et empathie à l’enfant impliqué. </w:t>
      </w:r>
    </w:p>
    <w:p w:rsidR="00B34224" w:rsidRPr="00B63430" w:rsidRDefault="00B34224" w:rsidP="00B34224">
      <w:pPr>
        <w:contextualSpacing/>
        <w:rPr>
          <w:rFonts w:asciiTheme="minorHAnsi" w:hAnsiTheme="minorHAnsi"/>
          <w:lang w:val="fr-FR" w:eastAsia="en-US"/>
        </w:rPr>
      </w:pPr>
    </w:p>
    <w:p w:rsidR="00367B55" w:rsidRPr="00367B55" w:rsidRDefault="00367B55" w:rsidP="00367B55">
      <w:pPr>
        <w:spacing w:line="280" w:lineRule="auto"/>
        <w:rPr>
          <w:rFonts w:asciiTheme="minorHAnsi" w:hAnsiTheme="minorHAnsi"/>
          <w:szCs w:val="24"/>
          <w:lang w:val="fr-FR"/>
        </w:rPr>
      </w:pPr>
      <w:r>
        <w:rPr>
          <w:rFonts w:asciiTheme="minorHAnsi" w:hAnsiTheme="minorHAnsi"/>
          <w:szCs w:val="24"/>
          <w:lang w:val="fr-FR"/>
        </w:rPr>
        <w:t xml:space="preserve">Impliquer les enfants, et leurs familles dans la planification et la prise de décision concernant leur propre protection est </w:t>
      </w:r>
      <w:r w:rsidR="00077039">
        <w:rPr>
          <w:rFonts w:asciiTheme="minorHAnsi" w:hAnsiTheme="minorHAnsi"/>
          <w:szCs w:val="24"/>
          <w:lang w:val="fr-FR"/>
        </w:rPr>
        <w:t>essentiel</w:t>
      </w:r>
      <w:r>
        <w:rPr>
          <w:rFonts w:asciiTheme="minorHAnsi" w:hAnsiTheme="minorHAnsi"/>
          <w:szCs w:val="24"/>
          <w:lang w:val="fr-FR"/>
        </w:rPr>
        <w:t xml:space="preserve"> afin </w:t>
      </w:r>
      <w:r w:rsidR="00AC2DD8">
        <w:rPr>
          <w:rFonts w:asciiTheme="minorHAnsi" w:hAnsiTheme="minorHAnsi"/>
          <w:szCs w:val="24"/>
          <w:lang w:val="fr-FR"/>
        </w:rPr>
        <w:t>d’</w:t>
      </w:r>
      <w:r>
        <w:rPr>
          <w:rFonts w:asciiTheme="minorHAnsi" w:hAnsiTheme="minorHAnsi"/>
          <w:szCs w:val="24"/>
          <w:lang w:val="fr-FR"/>
        </w:rPr>
        <w:t>assurer que les services fournis sont appropriés et efficaces ; en outre, cela contribue à la résilience naturelle des enfants et à leur capacité à être des agents de leur propre protection.</w:t>
      </w:r>
      <w:r w:rsidRPr="00367B55">
        <w:rPr>
          <w:rFonts w:asciiTheme="minorHAnsi" w:hAnsiTheme="minorHAnsi"/>
          <w:szCs w:val="24"/>
          <w:lang w:val="fr-FR"/>
        </w:rPr>
        <w:t xml:space="preserve">  </w:t>
      </w:r>
    </w:p>
    <w:p w:rsidR="00B97C8F" w:rsidRPr="00B97C8F" w:rsidRDefault="00B97C8F" w:rsidP="00B97C8F">
      <w:pPr>
        <w:contextualSpacing/>
        <w:rPr>
          <w:rFonts w:asciiTheme="minorHAnsi" w:eastAsia="MS ??" w:hAnsiTheme="minorHAnsi"/>
          <w:szCs w:val="24"/>
          <w:lang w:val="fr-FR"/>
        </w:rPr>
      </w:pPr>
      <w:r>
        <w:rPr>
          <w:rFonts w:asciiTheme="minorHAnsi" w:eastAsia="MS ??" w:hAnsiTheme="minorHAnsi"/>
          <w:b/>
          <w:szCs w:val="24"/>
          <w:lang w:val="fr-FR"/>
        </w:rPr>
        <w:t xml:space="preserve">Il est important de se rappeler </w:t>
      </w:r>
      <w:r>
        <w:rPr>
          <w:rFonts w:asciiTheme="minorHAnsi" w:eastAsia="MS ??" w:hAnsiTheme="minorHAnsi"/>
          <w:szCs w:val="24"/>
          <w:lang w:val="fr-FR"/>
        </w:rPr>
        <w:t xml:space="preserve">que la capacité </w:t>
      </w:r>
      <w:r w:rsidR="00AC2DD8">
        <w:rPr>
          <w:rFonts w:asciiTheme="minorHAnsi" w:eastAsia="MS ??" w:hAnsiTheme="minorHAnsi"/>
          <w:szCs w:val="24"/>
          <w:lang w:val="fr-FR"/>
        </w:rPr>
        <w:t>d’</w:t>
      </w:r>
      <w:r>
        <w:rPr>
          <w:rFonts w:asciiTheme="minorHAnsi" w:eastAsia="MS ??" w:hAnsiTheme="minorHAnsi"/>
          <w:szCs w:val="24"/>
          <w:lang w:val="fr-FR"/>
        </w:rPr>
        <w:t xml:space="preserve">un enfant à prendre des décisions est liée à son âge, sa maturité, et son développement. Même les très jeunes enfants sont capables de participer dans les décisions, bien que ceci peut prendre plus de temps et de compétence de la part de </w:t>
      </w:r>
      <w:r w:rsidR="00AC2DD8">
        <w:rPr>
          <w:rFonts w:asciiTheme="minorHAnsi" w:eastAsia="MS ??" w:hAnsiTheme="minorHAnsi"/>
          <w:szCs w:val="24"/>
          <w:lang w:val="fr-FR"/>
        </w:rPr>
        <w:t>l’</w:t>
      </w:r>
      <w:r>
        <w:rPr>
          <w:rFonts w:asciiTheme="minorHAnsi" w:eastAsia="MS ??" w:hAnsiTheme="minorHAnsi"/>
          <w:szCs w:val="24"/>
          <w:lang w:val="fr-FR"/>
        </w:rPr>
        <w:t xml:space="preserve">intervenant pour être capable de soutenir </w:t>
      </w:r>
      <w:r w:rsidR="00AC2DD8">
        <w:rPr>
          <w:rFonts w:asciiTheme="minorHAnsi" w:eastAsia="MS ??" w:hAnsiTheme="minorHAnsi"/>
          <w:szCs w:val="24"/>
          <w:lang w:val="fr-FR"/>
        </w:rPr>
        <w:t>l’</w:t>
      </w:r>
      <w:r>
        <w:rPr>
          <w:rFonts w:asciiTheme="minorHAnsi" w:eastAsia="MS ??" w:hAnsiTheme="minorHAnsi"/>
          <w:szCs w:val="24"/>
          <w:lang w:val="fr-FR"/>
        </w:rPr>
        <w:t xml:space="preserve">enfant afin </w:t>
      </w:r>
      <w:r w:rsidR="00AC2DD8">
        <w:rPr>
          <w:rFonts w:asciiTheme="minorHAnsi" w:eastAsia="MS ??" w:hAnsiTheme="minorHAnsi"/>
          <w:szCs w:val="24"/>
          <w:lang w:val="fr-FR"/>
        </w:rPr>
        <w:t>qu’</w:t>
      </w:r>
      <w:r>
        <w:rPr>
          <w:rFonts w:asciiTheme="minorHAnsi" w:eastAsia="MS ??" w:hAnsiTheme="minorHAnsi"/>
          <w:szCs w:val="24"/>
          <w:lang w:val="fr-FR"/>
        </w:rPr>
        <w:t xml:space="preserve">il exprime ses </w:t>
      </w:r>
      <w:r w:rsidR="00077039">
        <w:rPr>
          <w:rFonts w:asciiTheme="minorHAnsi" w:eastAsia="MS ??" w:hAnsiTheme="minorHAnsi"/>
          <w:szCs w:val="24"/>
          <w:lang w:val="fr-FR"/>
        </w:rPr>
        <w:t>points de vue</w:t>
      </w:r>
      <w:r>
        <w:rPr>
          <w:rFonts w:ascii="MS ??" w:eastAsia="MS ??" w:hAnsiTheme="minorHAnsi"/>
          <w:szCs w:val="24"/>
          <w:lang w:val="fr-FR"/>
        </w:rPr>
        <w:t>.</w:t>
      </w:r>
      <w:r>
        <w:rPr>
          <w:rFonts w:asciiTheme="minorHAnsi" w:eastAsia="MS ??" w:hAnsiTheme="minorHAnsi"/>
          <w:szCs w:val="24"/>
          <w:lang w:val="fr-FR"/>
        </w:rPr>
        <w:t xml:space="preserve"> Les enfants ont le droit de recevoir les informations dans un format approprié pour que </w:t>
      </w:r>
      <w:r w:rsidR="00AC2DD8">
        <w:rPr>
          <w:rFonts w:asciiTheme="minorHAnsi" w:eastAsia="MS ??" w:hAnsiTheme="minorHAnsi"/>
          <w:szCs w:val="24"/>
          <w:lang w:val="fr-FR"/>
        </w:rPr>
        <w:t>l’</w:t>
      </w:r>
      <w:r>
        <w:rPr>
          <w:rFonts w:asciiTheme="minorHAnsi" w:eastAsia="MS ??" w:hAnsiTheme="minorHAnsi"/>
          <w:szCs w:val="24"/>
          <w:lang w:val="fr-FR"/>
        </w:rPr>
        <w:t xml:space="preserve">enfant comprenne ce qui se passe tout au long du processus de gestion de </w:t>
      </w:r>
      <w:r w:rsidR="00B21382">
        <w:rPr>
          <w:rFonts w:asciiTheme="minorHAnsi" w:eastAsia="MS ??" w:hAnsiTheme="minorHAnsi"/>
          <w:szCs w:val="24"/>
          <w:lang w:val="fr-FR"/>
        </w:rPr>
        <w:t>dossier</w:t>
      </w:r>
      <w:r>
        <w:rPr>
          <w:rFonts w:asciiTheme="minorHAnsi" w:eastAsia="MS ??" w:hAnsiTheme="minorHAnsi"/>
          <w:szCs w:val="24"/>
          <w:lang w:val="fr-FR"/>
        </w:rPr>
        <w:t>.</w:t>
      </w:r>
      <w:r w:rsidRPr="00B97C8F">
        <w:rPr>
          <w:rFonts w:asciiTheme="minorHAnsi" w:eastAsia="MS ??" w:hAnsiTheme="minorHAnsi"/>
          <w:szCs w:val="24"/>
          <w:lang w:val="fr-FR"/>
        </w:rPr>
        <w:t xml:space="preserve"> </w:t>
      </w:r>
    </w:p>
    <w:p w:rsidR="009D4241" w:rsidRPr="00B97C8F" w:rsidRDefault="009D4241" w:rsidP="00B34224">
      <w:pPr>
        <w:contextualSpacing/>
        <w:rPr>
          <w:rFonts w:asciiTheme="minorHAnsi" w:hAnsiTheme="minorHAnsi"/>
          <w:lang w:val="fr-FR"/>
        </w:rPr>
      </w:pPr>
    </w:p>
    <w:p w:rsidR="007A26C2" w:rsidRPr="007A26C2" w:rsidRDefault="007A26C2" w:rsidP="007A26C2">
      <w:pPr>
        <w:contextualSpacing/>
        <w:rPr>
          <w:rFonts w:asciiTheme="minorHAnsi" w:eastAsia="MS ??" w:hAnsiTheme="minorHAnsi"/>
          <w:szCs w:val="24"/>
          <w:lang w:val="fr-FR"/>
        </w:rPr>
      </w:pPr>
      <w:r>
        <w:rPr>
          <w:rFonts w:asciiTheme="minorHAnsi" w:eastAsia="MS ??" w:hAnsiTheme="minorHAnsi"/>
          <w:szCs w:val="24"/>
          <w:lang w:val="fr-FR"/>
        </w:rPr>
        <w:t xml:space="preserve">Dans les contextes où </w:t>
      </w:r>
      <w:r w:rsidR="00AC2DD8">
        <w:rPr>
          <w:rFonts w:asciiTheme="minorHAnsi" w:eastAsia="MS ??" w:hAnsiTheme="minorHAnsi"/>
          <w:szCs w:val="24"/>
          <w:lang w:val="fr-FR"/>
        </w:rPr>
        <w:t>l’</w:t>
      </w:r>
      <w:r>
        <w:rPr>
          <w:rFonts w:asciiTheme="minorHAnsi" w:eastAsia="MS ??" w:hAnsiTheme="minorHAnsi"/>
          <w:szCs w:val="24"/>
          <w:lang w:val="fr-FR"/>
        </w:rPr>
        <w:t xml:space="preserve">état des enfants est faible (par exemple en raison du genre, de </w:t>
      </w:r>
      <w:r w:rsidR="00AC2DD8">
        <w:rPr>
          <w:rFonts w:asciiTheme="minorHAnsi" w:eastAsia="MS ??" w:hAnsiTheme="minorHAnsi"/>
          <w:szCs w:val="24"/>
          <w:lang w:val="fr-FR"/>
        </w:rPr>
        <w:t>l’</w:t>
      </w:r>
      <w:r w:rsidR="00077039">
        <w:rPr>
          <w:rFonts w:asciiTheme="minorHAnsi" w:eastAsia="MS ??" w:hAnsiTheme="minorHAnsi"/>
          <w:szCs w:val="24"/>
          <w:lang w:val="fr-FR"/>
        </w:rPr>
        <w:t>ethnie</w:t>
      </w:r>
      <w:r>
        <w:rPr>
          <w:rFonts w:asciiTheme="minorHAnsi" w:eastAsia="MS ??" w:hAnsiTheme="minorHAnsi"/>
          <w:szCs w:val="24"/>
          <w:lang w:val="fr-FR"/>
        </w:rPr>
        <w:t xml:space="preserve">, ou de trouble </w:t>
      </w:r>
      <w:r w:rsidR="00AC2DD8">
        <w:rPr>
          <w:rFonts w:asciiTheme="minorHAnsi" w:eastAsia="MS ??" w:hAnsiTheme="minorHAnsi"/>
          <w:szCs w:val="24"/>
          <w:lang w:val="fr-FR"/>
        </w:rPr>
        <w:t>d’</w:t>
      </w:r>
      <w:r>
        <w:rPr>
          <w:rFonts w:asciiTheme="minorHAnsi" w:eastAsia="MS ??" w:hAnsiTheme="minorHAnsi"/>
          <w:szCs w:val="24"/>
          <w:lang w:val="fr-FR"/>
        </w:rPr>
        <w:t xml:space="preserve">apprentissage) ou </w:t>
      </w:r>
      <w:r w:rsidR="00AC2DD8">
        <w:rPr>
          <w:rFonts w:asciiTheme="minorHAnsi" w:eastAsia="MS ??" w:hAnsiTheme="minorHAnsi"/>
          <w:szCs w:val="24"/>
          <w:lang w:val="fr-FR"/>
        </w:rPr>
        <w:t>lorsqu’</w:t>
      </w:r>
      <w:r>
        <w:rPr>
          <w:rFonts w:asciiTheme="minorHAnsi" w:eastAsia="MS ??" w:hAnsiTheme="minorHAnsi"/>
          <w:szCs w:val="24"/>
          <w:lang w:val="fr-FR"/>
        </w:rPr>
        <w:t xml:space="preserve">il </w:t>
      </w:r>
      <w:r w:rsidR="00AC2DD8">
        <w:rPr>
          <w:rFonts w:asciiTheme="minorHAnsi" w:eastAsia="MS ??" w:hAnsiTheme="minorHAnsi"/>
          <w:szCs w:val="24"/>
          <w:lang w:val="fr-FR"/>
        </w:rPr>
        <w:t>n’</w:t>
      </w:r>
      <w:r>
        <w:rPr>
          <w:rFonts w:asciiTheme="minorHAnsi" w:eastAsia="MS ??" w:hAnsiTheme="minorHAnsi"/>
          <w:szCs w:val="24"/>
          <w:lang w:val="fr-FR"/>
        </w:rPr>
        <w:t xml:space="preserve">est pas acceptable culturellement ou socialement pour eux de participer, les enfants peuvent être moins </w:t>
      </w:r>
      <w:r w:rsidR="00AC2DD8">
        <w:rPr>
          <w:rFonts w:asciiTheme="minorHAnsi" w:eastAsia="MS ??" w:hAnsiTheme="minorHAnsi"/>
          <w:szCs w:val="24"/>
          <w:lang w:val="fr-FR"/>
        </w:rPr>
        <w:t>à l’aise</w:t>
      </w:r>
      <w:r>
        <w:rPr>
          <w:rFonts w:asciiTheme="minorHAnsi" w:eastAsia="MS ??" w:hAnsiTheme="minorHAnsi"/>
          <w:szCs w:val="24"/>
          <w:lang w:val="fr-FR"/>
        </w:rPr>
        <w:t xml:space="preserve"> ou se sentir moins en confiance pour participer et prendre des décisions. Les intervenants ont un rôle à jouer dans </w:t>
      </w:r>
      <w:r w:rsidR="00AC2DD8">
        <w:rPr>
          <w:rFonts w:asciiTheme="minorHAnsi" w:eastAsia="MS ??" w:hAnsiTheme="minorHAnsi"/>
          <w:szCs w:val="24"/>
          <w:lang w:val="fr-FR"/>
        </w:rPr>
        <w:t>l’</w:t>
      </w:r>
      <w:r>
        <w:rPr>
          <w:rFonts w:asciiTheme="minorHAnsi" w:eastAsia="MS ??" w:hAnsiTheme="minorHAnsi"/>
          <w:szCs w:val="24"/>
          <w:lang w:val="fr-FR"/>
        </w:rPr>
        <w:t xml:space="preserve">encouragement des enfants à exprimer leurs problèmes et en les rassurant sur leur capacité à prendre des décisions. En particulier, dans les contextes où il </w:t>
      </w:r>
      <w:r w:rsidR="00AC2DD8">
        <w:rPr>
          <w:rFonts w:asciiTheme="minorHAnsi" w:eastAsia="MS ??" w:hAnsiTheme="minorHAnsi"/>
          <w:szCs w:val="24"/>
          <w:lang w:val="fr-FR"/>
        </w:rPr>
        <w:t>n’</w:t>
      </w:r>
      <w:r>
        <w:rPr>
          <w:rFonts w:asciiTheme="minorHAnsi" w:eastAsia="MS ??" w:hAnsiTheme="minorHAnsi"/>
          <w:szCs w:val="24"/>
          <w:lang w:val="fr-FR"/>
        </w:rPr>
        <w:t>est pas sûr pour les enfants de parler en public</w:t>
      </w:r>
      <w:r w:rsidR="00AC2DD8">
        <w:rPr>
          <w:rFonts w:asciiTheme="minorHAnsi" w:eastAsia="MS ??" w:hAnsiTheme="minorHAnsi"/>
          <w:szCs w:val="24"/>
          <w:lang w:val="fr-FR"/>
        </w:rPr>
        <w:t xml:space="preserve">, </w:t>
      </w:r>
      <w:r>
        <w:rPr>
          <w:rFonts w:asciiTheme="minorHAnsi" w:eastAsia="MS ??" w:hAnsiTheme="minorHAnsi"/>
          <w:szCs w:val="24"/>
          <w:lang w:val="fr-FR"/>
        </w:rPr>
        <w:t xml:space="preserve">les intervenants ont une responsabilité de créer une espace sûre et </w:t>
      </w:r>
      <w:r w:rsidR="00077039">
        <w:rPr>
          <w:rFonts w:asciiTheme="minorHAnsi" w:eastAsia="MS ??" w:hAnsiTheme="minorHAnsi"/>
          <w:szCs w:val="24"/>
          <w:lang w:val="fr-FR"/>
        </w:rPr>
        <w:t>confidentielle</w:t>
      </w:r>
      <w:r>
        <w:rPr>
          <w:rFonts w:asciiTheme="minorHAnsi" w:eastAsia="MS ??" w:hAnsiTheme="minorHAnsi"/>
          <w:szCs w:val="24"/>
          <w:lang w:val="fr-FR"/>
        </w:rPr>
        <w:t xml:space="preserve"> pour les enfants qui participent dans leur propre </w:t>
      </w:r>
      <w:r w:rsidR="00B21382">
        <w:rPr>
          <w:rFonts w:asciiTheme="minorHAnsi" w:eastAsia="MS ??" w:hAnsiTheme="minorHAnsi"/>
          <w:szCs w:val="24"/>
          <w:lang w:val="fr-FR"/>
        </w:rPr>
        <w:t>dossier</w:t>
      </w:r>
      <w:r>
        <w:rPr>
          <w:rFonts w:ascii="MS ??" w:eastAsia="MS ??" w:hAnsiTheme="minorHAnsi"/>
          <w:szCs w:val="24"/>
          <w:lang w:val="fr-FR"/>
        </w:rPr>
        <w:t>.</w:t>
      </w:r>
      <w:r>
        <w:rPr>
          <w:rFonts w:asciiTheme="minorHAnsi" w:eastAsia="MS ??" w:hAnsiTheme="minorHAnsi"/>
          <w:szCs w:val="24"/>
          <w:lang w:val="fr-FR"/>
        </w:rPr>
        <w:t xml:space="preserve"> Maintenir la confidentialité et considérer la sécurité dans le développement des plans de </w:t>
      </w:r>
      <w:r w:rsidR="00B21382">
        <w:rPr>
          <w:rFonts w:asciiTheme="minorHAnsi" w:eastAsia="MS ??" w:hAnsiTheme="minorHAnsi"/>
          <w:szCs w:val="24"/>
          <w:lang w:val="fr-FR"/>
        </w:rPr>
        <w:t>dossier</w:t>
      </w:r>
      <w:r>
        <w:rPr>
          <w:rFonts w:asciiTheme="minorHAnsi" w:eastAsia="MS ??" w:hAnsiTheme="minorHAnsi"/>
          <w:szCs w:val="24"/>
          <w:lang w:val="fr-FR"/>
        </w:rPr>
        <w:t xml:space="preserve"> sont </w:t>
      </w:r>
      <w:proofErr w:type="gramStart"/>
      <w:r>
        <w:rPr>
          <w:rFonts w:asciiTheme="minorHAnsi" w:eastAsia="MS ??" w:hAnsiTheme="minorHAnsi"/>
          <w:szCs w:val="24"/>
          <w:lang w:val="fr-FR"/>
        </w:rPr>
        <w:t>essentiels</w:t>
      </w:r>
      <w:proofErr w:type="gramEnd"/>
      <w:r>
        <w:rPr>
          <w:rFonts w:asciiTheme="minorHAnsi" w:eastAsia="MS ??" w:hAnsiTheme="minorHAnsi"/>
          <w:szCs w:val="24"/>
          <w:lang w:val="fr-FR"/>
        </w:rPr>
        <w:t xml:space="preserve"> pour </w:t>
      </w:r>
      <w:r w:rsidR="00AC2DD8">
        <w:rPr>
          <w:rFonts w:asciiTheme="minorHAnsi" w:eastAsia="MS ??" w:hAnsiTheme="minorHAnsi"/>
          <w:szCs w:val="24"/>
          <w:lang w:val="fr-FR"/>
        </w:rPr>
        <w:t>s’</w:t>
      </w:r>
      <w:r>
        <w:rPr>
          <w:rFonts w:asciiTheme="minorHAnsi" w:eastAsia="MS ??" w:hAnsiTheme="minorHAnsi"/>
          <w:szCs w:val="24"/>
          <w:lang w:val="fr-FR"/>
        </w:rPr>
        <w:t>assurer que les enfants ne soient pas soumis à des risques.</w:t>
      </w:r>
      <w:r w:rsidRPr="007A26C2">
        <w:rPr>
          <w:rFonts w:asciiTheme="minorHAnsi" w:eastAsia="MS ??" w:hAnsiTheme="minorHAnsi"/>
          <w:szCs w:val="24"/>
          <w:lang w:val="fr-FR"/>
        </w:rPr>
        <w:t xml:space="preserve">  </w:t>
      </w:r>
    </w:p>
    <w:p w:rsidR="005244E6" w:rsidRPr="007A26C2" w:rsidRDefault="005244E6" w:rsidP="00D57FE4">
      <w:pPr>
        <w:rPr>
          <w:lang w:val="fr-FR"/>
        </w:rPr>
      </w:pPr>
    </w:p>
    <w:p w:rsidR="00D42924" w:rsidRPr="00B63430" w:rsidRDefault="00D42924" w:rsidP="00D42924">
      <w:pPr>
        <w:pStyle w:val="Titre4"/>
        <w:rPr>
          <w:rFonts w:ascii="MS ??" w:eastAsia="MS ??" w:hAnsiTheme="majorBidi"/>
          <w:bCs w:val="0"/>
          <w:i/>
          <w:iCs w:val="0"/>
          <w:szCs w:val="24"/>
          <w:lang w:val="fr-FR"/>
        </w:rPr>
      </w:pPr>
      <w:proofErr w:type="spellStart"/>
      <w:r w:rsidRPr="00B63430">
        <w:rPr>
          <w:rFonts w:eastAsia="MS ??"/>
          <w:bCs w:val="0"/>
          <w:i/>
          <w:iCs w:val="0"/>
          <w:szCs w:val="24"/>
          <w:lang w:val="fr-FR"/>
        </w:rPr>
        <w:t>Non-Discrimination</w:t>
      </w:r>
      <w:proofErr w:type="spellEnd"/>
    </w:p>
    <w:p w:rsidR="00D42924" w:rsidRPr="00D42924" w:rsidRDefault="00D42924" w:rsidP="00D42924">
      <w:pPr>
        <w:contextualSpacing/>
        <w:rPr>
          <w:rFonts w:asciiTheme="minorHAnsi" w:eastAsia="MS ??" w:hAnsiTheme="minorHAnsi"/>
          <w:szCs w:val="24"/>
          <w:lang w:val="fr-FR"/>
        </w:rPr>
      </w:pPr>
      <w:r>
        <w:rPr>
          <w:rFonts w:asciiTheme="minorHAnsi" w:eastAsia="MS ??" w:hAnsiTheme="minorHAnsi"/>
          <w:szCs w:val="24"/>
          <w:lang w:val="fr-FR"/>
        </w:rPr>
        <w:t xml:space="preserve">La discrimination désigne le traitement </w:t>
      </w:r>
      <w:r w:rsidR="00AC2DD8">
        <w:rPr>
          <w:rFonts w:asciiTheme="minorHAnsi" w:eastAsia="MS ??" w:hAnsiTheme="minorHAnsi"/>
          <w:szCs w:val="24"/>
          <w:lang w:val="fr-FR"/>
        </w:rPr>
        <w:t>d’</w:t>
      </w:r>
      <w:r>
        <w:rPr>
          <w:rFonts w:asciiTheme="minorHAnsi" w:eastAsia="MS ??" w:hAnsiTheme="minorHAnsi"/>
          <w:szCs w:val="24"/>
          <w:lang w:val="fr-FR"/>
        </w:rPr>
        <w:t xml:space="preserve">un enfant sans tenir compte de son intérêt supérieur individuel en raison de ses caractéristiques ou </w:t>
      </w:r>
      <w:r w:rsidR="00AC2DD8">
        <w:rPr>
          <w:rFonts w:asciiTheme="minorHAnsi" w:eastAsia="MS ??" w:hAnsiTheme="minorHAnsi"/>
          <w:szCs w:val="24"/>
          <w:lang w:val="fr-FR"/>
        </w:rPr>
        <w:t>d’</w:t>
      </w:r>
      <w:r>
        <w:rPr>
          <w:rFonts w:asciiTheme="minorHAnsi" w:eastAsia="MS ??" w:hAnsiTheme="minorHAnsi"/>
          <w:szCs w:val="24"/>
          <w:lang w:val="fr-FR"/>
        </w:rPr>
        <w:t xml:space="preserve">un groupe auquel il appartient (par exemple, le genre, </w:t>
      </w:r>
      <w:r w:rsidR="00AC2DD8">
        <w:rPr>
          <w:rFonts w:asciiTheme="minorHAnsi" w:eastAsia="MS ??" w:hAnsiTheme="minorHAnsi"/>
          <w:szCs w:val="24"/>
          <w:lang w:val="fr-FR"/>
        </w:rPr>
        <w:t>l’</w:t>
      </w:r>
      <w:r>
        <w:rPr>
          <w:rFonts w:asciiTheme="minorHAnsi" w:eastAsia="MS ??" w:hAnsiTheme="minorHAnsi"/>
          <w:szCs w:val="24"/>
          <w:lang w:val="fr-FR"/>
        </w:rPr>
        <w:t xml:space="preserve">âge, le contexte socio-économique, </w:t>
      </w:r>
      <w:r w:rsidR="00AC2DD8">
        <w:rPr>
          <w:rFonts w:asciiTheme="minorHAnsi" w:eastAsia="MS ??" w:hAnsiTheme="minorHAnsi"/>
          <w:szCs w:val="24"/>
          <w:lang w:val="fr-FR"/>
        </w:rPr>
        <w:t xml:space="preserve">la </w:t>
      </w:r>
      <w:r>
        <w:rPr>
          <w:rFonts w:asciiTheme="minorHAnsi" w:eastAsia="MS ??" w:hAnsiTheme="minorHAnsi"/>
          <w:szCs w:val="24"/>
          <w:lang w:val="fr-FR"/>
        </w:rPr>
        <w:t xml:space="preserve">race, la religion, </w:t>
      </w:r>
      <w:r w:rsidR="00AC2DD8">
        <w:rPr>
          <w:rFonts w:asciiTheme="minorHAnsi" w:eastAsia="MS ??" w:hAnsiTheme="minorHAnsi"/>
          <w:szCs w:val="24"/>
          <w:lang w:val="fr-FR"/>
        </w:rPr>
        <w:t>l’</w:t>
      </w:r>
      <w:r w:rsidR="00077039">
        <w:rPr>
          <w:rFonts w:asciiTheme="minorHAnsi" w:eastAsia="MS ??" w:hAnsiTheme="minorHAnsi"/>
          <w:szCs w:val="24"/>
          <w:lang w:val="fr-FR"/>
        </w:rPr>
        <w:t>ethnie</w:t>
      </w:r>
      <w:r>
        <w:rPr>
          <w:rFonts w:asciiTheme="minorHAnsi" w:eastAsia="MS ??" w:hAnsiTheme="minorHAnsi"/>
          <w:szCs w:val="24"/>
          <w:lang w:val="fr-FR"/>
        </w:rPr>
        <w:t xml:space="preserve">, le trouble </w:t>
      </w:r>
      <w:r w:rsidR="00AC2DD8">
        <w:rPr>
          <w:rFonts w:asciiTheme="minorHAnsi" w:eastAsia="MS ??" w:hAnsiTheme="minorHAnsi"/>
          <w:szCs w:val="24"/>
          <w:lang w:val="fr-FR"/>
        </w:rPr>
        <w:t>d’</w:t>
      </w:r>
      <w:r>
        <w:rPr>
          <w:rFonts w:asciiTheme="minorHAnsi" w:eastAsia="MS ??" w:hAnsiTheme="minorHAnsi"/>
          <w:szCs w:val="24"/>
          <w:lang w:val="fr-FR"/>
        </w:rPr>
        <w:t xml:space="preserve">apprentissage, </w:t>
      </w:r>
      <w:r w:rsidR="00AC2DD8">
        <w:rPr>
          <w:rFonts w:asciiTheme="minorHAnsi" w:eastAsia="MS ??" w:hAnsiTheme="minorHAnsi"/>
          <w:szCs w:val="24"/>
          <w:lang w:val="fr-FR"/>
        </w:rPr>
        <w:t>l’</w:t>
      </w:r>
      <w:r>
        <w:rPr>
          <w:rFonts w:asciiTheme="minorHAnsi" w:eastAsia="MS ??" w:hAnsiTheme="minorHAnsi"/>
          <w:szCs w:val="24"/>
          <w:lang w:val="fr-FR"/>
        </w:rPr>
        <w:t xml:space="preserve">orientation </w:t>
      </w:r>
      <w:r w:rsidR="00077039">
        <w:rPr>
          <w:rFonts w:asciiTheme="minorHAnsi" w:eastAsia="MS ??" w:hAnsiTheme="minorHAnsi"/>
          <w:szCs w:val="24"/>
          <w:lang w:val="fr-FR"/>
        </w:rPr>
        <w:t>sexuelle</w:t>
      </w:r>
      <w:r>
        <w:rPr>
          <w:rFonts w:asciiTheme="minorHAnsi" w:eastAsia="MS ??" w:hAnsiTheme="minorHAnsi"/>
          <w:szCs w:val="24"/>
          <w:lang w:val="fr-FR"/>
        </w:rPr>
        <w:t xml:space="preserve"> ou </w:t>
      </w:r>
      <w:r w:rsidR="00AC2DD8">
        <w:rPr>
          <w:rFonts w:asciiTheme="minorHAnsi" w:eastAsia="MS ??" w:hAnsiTheme="minorHAnsi"/>
          <w:szCs w:val="24"/>
          <w:lang w:val="fr-FR"/>
        </w:rPr>
        <w:t>l’</w:t>
      </w:r>
      <w:r w:rsidR="00077039">
        <w:rPr>
          <w:rFonts w:asciiTheme="minorHAnsi" w:eastAsia="MS ??" w:hAnsiTheme="minorHAnsi"/>
          <w:szCs w:val="24"/>
          <w:lang w:val="fr-FR"/>
        </w:rPr>
        <w:t>identité</w:t>
      </w:r>
      <w:r>
        <w:rPr>
          <w:rFonts w:asciiTheme="minorHAnsi" w:eastAsia="MS ??" w:hAnsiTheme="minorHAnsi"/>
          <w:szCs w:val="24"/>
          <w:lang w:val="fr-FR"/>
        </w:rPr>
        <w:t xml:space="preserve"> du genre).</w:t>
      </w:r>
      <w:r w:rsidRPr="00D42924">
        <w:rPr>
          <w:rFonts w:asciiTheme="minorHAnsi" w:eastAsia="MS ??" w:hAnsiTheme="minorHAnsi"/>
          <w:szCs w:val="24"/>
          <w:lang w:val="fr-FR"/>
        </w:rPr>
        <w:t xml:space="preserve">  </w:t>
      </w:r>
    </w:p>
    <w:p w:rsidR="00B34224" w:rsidRPr="00D42924" w:rsidRDefault="00B34224" w:rsidP="00B34224">
      <w:pPr>
        <w:contextualSpacing/>
        <w:rPr>
          <w:rFonts w:asciiTheme="minorHAnsi" w:hAnsiTheme="minorHAnsi"/>
          <w:lang w:val="fr-FR" w:eastAsia="en-GB"/>
        </w:rPr>
      </w:pPr>
    </w:p>
    <w:p w:rsidR="00121557" w:rsidRPr="00121557" w:rsidRDefault="00121557" w:rsidP="00121557">
      <w:pPr>
        <w:contextualSpacing/>
        <w:rPr>
          <w:rFonts w:asciiTheme="minorHAnsi" w:eastAsia="MS ??" w:hAnsiTheme="minorHAnsi"/>
          <w:szCs w:val="24"/>
          <w:lang w:val="fr-FR"/>
        </w:rPr>
      </w:pPr>
      <w:r>
        <w:rPr>
          <w:rFonts w:asciiTheme="minorHAnsi" w:eastAsia="MS ??" w:hAnsiTheme="minorHAnsi"/>
          <w:szCs w:val="24"/>
          <w:lang w:val="fr-FR"/>
        </w:rPr>
        <w:t xml:space="preserve">Les enfants qui ont besoin de services de protection devraient recevoir de </w:t>
      </w:r>
      <w:r w:rsidR="00AC2DD8">
        <w:rPr>
          <w:rFonts w:asciiTheme="minorHAnsi" w:eastAsia="MS ??" w:hAnsiTheme="minorHAnsi"/>
          <w:szCs w:val="24"/>
          <w:lang w:val="fr-FR"/>
        </w:rPr>
        <w:t>l’</w:t>
      </w:r>
      <w:r>
        <w:rPr>
          <w:rFonts w:asciiTheme="minorHAnsi" w:eastAsia="MS ??" w:hAnsiTheme="minorHAnsi"/>
          <w:szCs w:val="24"/>
          <w:lang w:val="fr-FR"/>
        </w:rPr>
        <w:t xml:space="preserve">assistance des institutions et des intervenants qui sont formés et </w:t>
      </w:r>
      <w:r w:rsidR="00077039">
        <w:rPr>
          <w:rFonts w:asciiTheme="minorHAnsi" w:eastAsia="MS ??" w:hAnsiTheme="minorHAnsi"/>
          <w:szCs w:val="24"/>
          <w:lang w:val="fr-FR"/>
        </w:rPr>
        <w:t>compétente</w:t>
      </w:r>
      <w:r>
        <w:rPr>
          <w:rFonts w:asciiTheme="minorHAnsi" w:eastAsia="MS ??" w:hAnsiTheme="minorHAnsi"/>
          <w:szCs w:val="24"/>
          <w:lang w:val="fr-FR"/>
        </w:rPr>
        <w:t xml:space="preserve"> pour former des relations respectueuses et non discriminatoires avec eux, en les traitant avec compassion, empathie et attention. Le personnel de gestion de </w:t>
      </w:r>
      <w:r w:rsidR="00B21382">
        <w:rPr>
          <w:rFonts w:asciiTheme="minorHAnsi" w:eastAsia="MS ??" w:hAnsiTheme="minorHAnsi"/>
          <w:szCs w:val="24"/>
          <w:lang w:val="fr-FR"/>
        </w:rPr>
        <w:t>dossier</w:t>
      </w:r>
      <w:r>
        <w:rPr>
          <w:rFonts w:asciiTheme="minorHAnsi" w:eastAsia="MS ??" w:hAnsiTheme="minorHAnsi"/>
          <w:szCs w:val="24"/>
          <w:lang w:val="fr-FR"/>
        </w:rPr>
        <w:t xml:space="preserve"> doit </w:t>
      </w:r>
      <w:r w:rsidR="00AC2DD8">
        <w:rPr>
          <w:rFonts w:asciiTheme="minorHAnsi" w:eastAsia="MS ??" w:hAnsiTheme="minorHAnsi"/>
          <w:szCs w:val="24"/>
          <w:lang w:val="fr-FR"/>
        </w:rPr>
        <w:t>s’</w:t>
      </w:r>
      <w:r>
        <w:rPr>
          <w:rFonts w:asciiTheme="minorHAnsi" w:eastAsia="MS ??" w:hAnsiTheme="minorHAnsi"/>
          <w:szCs w:val="24"/>
          <w:lang w:val="fr-FR"/>
        </w:rPr>
        <w:t xml:space="preserve">efforcer activement à être impartial et éviter le langage négatif et impartial dans leur travail. </w:t>
      </w:r>
      <w:r w:rsidR="00AC2DD8">
        <w:rPr>
          <w:rFonts w:asciiTheme="minorHAnsi" w:eastAsia="MS ??" w:hAnsiTheme="minorHAnsi"/>
          <w:szCs w:val="24"/>
          <w:lang w:val="fr-FR"/>
        </w:rPr>
        <w:t>Qu’</w:t>
      </w:r>
      <w:r>
        <w:rPr>
          <w:rFonts w:asciiTheme="minorHAnsi" w:eastAsia="MS ??" w:hAnsiTheme="minorHAnsi"/>
          <w:szCs w:val="24"/>
          <w:lang w:val="fr-FR"/>
        </w:rPr>
        <w:t>ils prennent part à des activités de sensibilisation, de prévention ou de réponses, les institutions et les intervenants devraient défier la discrimination, y compris les politiques et les pratiques qui renforcent la discrimination.</w:t>
      </w:r>
      <w:r w:rsidRPr="00121557">
        <w:rPr>
          <w:rFonts w:asciiTheme="minorHAnsi" w:eastAsia="MS ??" w:hAnsiTheme="minorHAnsi"/>
          <w:szCs w:val="24"/>
          <w:lang w:val="fr-FR"/>
        </w:rPr>
        <w:t xml:space="preserve"> </w:t>
      </w:r>
    </w:p>
    <w:p w:rsidR="00B34224" w:rsidRPr="00121557" w:rsidRDefault="00B34224" w:rsidP="00B34224">
      <w:pPr>
        <w:rPr>
          <w:rFonts w:asciiTheme="minorHAnsi" w:hAnsiTheme="minorHAnsi"/>
          <w:lang w:val="fr-FR"/>
        </w:rPr>
      </w:pPr>
    </w:p>
    <w:p w:rsidR="00121557" w:rsidRPr="00B63430" w:rsidRDefault="00121557" w:rsidP="00121557">
      <w:pPr>
        <w:pStyle w:val="Titre4"/>
        <w:rPr>
          <w:rFonts w:ascii="MS ??" w:eastAsia="MS ??" w:hAnsiTheme="majorBidi"/>
          <w:bCs w:val="0"/>
          <w:i/>
          <w:iCs w:val="0"/>
          <w:szCs w:val="24"/>
          <w:lang w:val="fr-FR"/>
        </w:rPr>
      </w:pPr>
      <w:r w:rsidRPr="00B63430">
        <w:rPr>
          <w:rFonts w:eastAsia="MS ??"/>
          <w:bCs w:val="0"/>
          <w:i/>
          <w:iCs w:val="0"/>
          <w:szCs w:val="24"/>
          <w:lang w:val="fr-FR"/>
        </w:rPr>
        <w:t>Ne causer aucun préjudice</w:t>
      </w:r>
    </w:p>
    <w:p w:rsidR="00DA53F6" w:rsidRPr="00DA53F6" w:rsidRDefault="00DA53F6" w:rsidP="00DA53F6">
      <w:pPr>
        <w:contextualSpacing/>
        <w:rPr>
          <w:rFonts w:asciiTheme="minorHAnsi" w:eastAsia="MS ??" w:hAnsiTheme="minorHAnsi"/>
          <w:szCs w:val="24"/>
          <w:lang w:val="fr-FR"/>
        </w:rPr>
      </w:pPr>
      <w:r>
        <w:rPr>
          <w:rFonts w:asciiTheme="minorHAnsi" w:eastAsia="MS ??" w:hAnsiTheme="minorHAnsi"/>
          <w:szCs w:val="24"/>
          <w:lang w:val="fr-FR"/>
        </w:rPr>
        <w:t xml:space="preserve">Ceci signifie </w:t>
      </w:r>
      <w:r w:rsidR="00AC2DD8">
        <w:rPr>
          <w:rFonts w:asciiTheme="minorHAnsi" w:eastAsia="MS ??" w:hAnsiTheme="minorHAnsi"/>
          <w:szCs w:val="24"/>
          <w:lang w:val="fr-FR"/>
        </w:rPr>
        <w:t>s’</w:t>
      </w:r>
      <w:r>
        <w:rPr>
          <w:rFonts w:asciiTheme="minorHAnsi" w:eastAsia="MS ??" w:hAnsiTheme="minorHAnsi"/>
          <w:szCs w:val="24"/>
          <w:lang w:val="fr-FR"/>
        </w:rPr>
        <w:t xml:space="preserve">assurer que les </w:t>
      </w:r>
      <w:r w:rsidR="00077039">
        <w:rPr>
          <w:rFonts w:asciiTheme="minorHAnsi" w:eastAsia="MS ??" w:hAnsiTheme="minorHAnsi"/>
          <w:szCs w:val="24"/>
          <w:lang w:val="fr-FR"/>
        </w:rPr>
        <w:t>actions</w:t>
      </w:r>
      <w:r>
        <w:rPr>
          <w:rFonts w:asciiTheme="minorHAnsi" w:eastAsia="MS ??" w:hAnsiTheme="minorHAnsi"/>
          <w:szCs w:val="24"/>
          <w:lang w:val="fr-FR"/>
        </w:rPr>
        <w:t xml:space="preserve"> et interventions conçues pour soutenir </w:t>
      </w:r>
      <w:r w:rsidR="00AC2DD8">
        <w:rPr>
          <w:rFonts w:asciiTheme="minorHAnsi" w:eastAsia="MS ??" w:hAnsiTheme="minorHAnsi"/>
          <w:szCs w:val="24"/>
          <w:lang w:val="fr-FR"/>
        </w:rPr>
        <w:t>l’</w:t>
      </w:r>
      <w:r>
        <w:rPr>
          <w:rFonts w:asciiTheme="minorHAnsi" w:eastAsia="MS ??" w:hAnsiTheme="minorHAnsi"/>
          <w:szCs w:val="24"/>
          <w:lang w:val="fr-FR"/>
        </w:rPr>
        <w:t>enfant (et sa famille) ne les exposent pas à un préjudice complémentaire</w:t>
      </w:r>
      <w:r w:rsidR="00D234DC">
        <w:rPr>
          <w:rFonts w:asciiTheme="minorHAnsi" w:eastAsia="MS ??" w:hAnsiTheme="minorHAnsi"/>
          <w:szCs w:val="24"/>
          <w:lang w:val="fr-FR"/>
        </w:rPr>
        <w:t xml:space="preserve">. </w:t>
      </w:r>
      <w:r>
        <w:rPr>
          <w:rFonts w:asciiTheme="minorHAnsi" w:eastAsia="MS ??" w:hAnsiTheme="minorHAnsi"/>
          <w:color w:val="000000"/>
          <w:szCs w:val="24"/>
          <w:lang w:val="fr-FR"/>
        </w:rPr>
        <w:t xml:space="preserve">À chaque étape du processus de gestion de </w:t>
      </w:r>
      <w:r w:rsidR="00B21382">
        <w:rPr>
          <w:rFonts w:asciiTheme="minorHAnsi" w:eastAsia="MS ??" w:hAnsiTheme="minorHAnsi"/>
          <w:color w:val="000000"/>
          <w:szCs w:val="24"/>
          <w:lang w:val="fr-FR"/>
        </w:rPr>
        <w:t>dossier</w:t>
      </w:r>
      <w:r>
        <w:rPr>
          <w:rFonts w:asciiTheme="minorHAnsi" w:eastAsia="MS ??" w:hAnsiTheme="minorHAnsi"/>
          <w:color w:val="000000"/>
          <w:szCs w:val="24"/>
          <w:lang w:val="fr-FR"/>
        </w:rPr>
        <w:t xml:space="preserve">, il faudrait veiller à </w:t>
      </w:r>
      <w:r w:rsidR="00AC2DD8">
        <w:rPr>
          <w:rFonts w:asciiTheme="minorHAnsi" w:eastAsia="MS ??" w:hAnsiTheme="minorHAnsi"/>
          <w:color w:val="000000"/>
          <w:szCs w:val="24"/>
          <w:lang w:val="fr-FR"/>
        </w:rPr>
        <w:t>s’</w:t>
      </w:r>
      <w:r>
        <w:rPr>
          <w:rFonts w:asciiTheme="minorHAnsi" w:eastAsia="MS ??" w:hAnsiTheme="minorHAnsi"/>
          <w:color w:val="000000"/>
          <w:szCs w:val="24"/>
          <w:lang w:val="fr-FR"/>
        </w:rPr>
        <w:t xml:space="preserve">assurer que les enfants ou leurs familles ne subissent aucun préjudice résultant de la conduite, des décisions prises ou des mesures prises par </w:t>
      </w:r>
      <w:r w:rsidR="00AC2DD8">
        <w:rPr>
          <w:rFonts w:asciiTheme="minorHAnsi" w:eastAsia="MS ??" w:hAnsiTheme="minorHAnsi"/>
          <w:color w:val="000000"/>
          <w:szCs w:val="24"/>
          <w:lang w:val="fr-FR"/>
        </w:rPr>
        <w:t>l’</w:t>
      </w:r>
      <w:r>
        <w:rPr>
          <w:rFonts w:asciiTheme="minorHAnsi" w:eastAsia="MS ??" w:hAnsiTheme="minorHAnsi"/>
          <w:color w:val="000000"/>
          <w:szCs w:val="24"/>
          <w:lang w:val="fr-FR"/>
        </w:rPr>
        <w:t xml:space="preserve">intervenant au nom de </w:t>
      </w:r>
      <w:r w:rsidR="00AC2DD8">
        <w:rPr>
          <w:rFonts w:asciiTheme="minorHAnsi" w:eastAsia="MS ??" w:hAnsiTheme="minorHAnsi"/>
          <w:color w:val="000000"/>
          <w:szCs w:val="24"/>
          <w:lang w:val="fr-FR"/>
        </w:rPr>
        <w:t>l’</w:t>
      </w:r>
      <w:r>
        <w:rPr>
          <w:rFonts w:asciiTheme="minorHAnsi" w:eastAsia="MS ??" w:hAnsiTheme="minorHAnsi"/>
          <w:color w:val="000000"/>
          <w:szCs w:val="24"/>
          <w:lang w:val="fr-FR"/>
        </w:rPr>
        <w:t>enfant ou de la famille</w:t>
      </w:r>
      <w:r w:rsidR="00D234DC">
        <w:rPr>
          <w:rFonts w:ascii="MS ??" w:eastAsia="MS ??" w:hAnsiTheme="minorHAnsi"/>
          <w:color w:val="000000"/>
          <w:szCs w:val="24"/>
          <w:lang w:val="fr-FR"/>
        </w:rPr>
        <w:t xml:space="preserve">. </w:t>
      </w:r>
      <w:r>
        <w:rPr>
          <w:rFonts w:asciiTheme="minorHAnsi" w:eastAsia="MS ??" w:hAnsiTheme="minorHAnsi"/>
          <w:color w:val="000000"/>
          <w:szCs w:val="24"/>
          <w:lang w:val="fr-FR"/>
        </w:rPr>
        <w:t xml:space="preserve">Il faudrait faire preuve de prudence pour </w:t>
      </w:r>
      <w:r w:rsidR="00AC2DD8">
        <w:rPr>
          <w:rFonts w:asciiTheme="minorHAnsi" w:eastAsia="MS ??" w:hAnsiTheme="minorHAnsi"/>
          <w:color w:val="000000"/>
          <w:szCs w:val="24"/>
          <w:lang w:val="fr-FR"/>
        </w:rPr>
        <w:t>s’</w:t>
      </w:r>
      <w:r>
        <w:rPr>
          <w:rFonts w:asciiTheme="minorHAnsi" w:eastAsia="MS ??" w:hAnsiTheme="minorHAnsi"/>
          <w:color w:val="000000"/>
          <w:szCs w:val="24"/>
          <w:lang w:val="fr-FR"/>
        </w:rPr>
        <w:t>assurer que les enfants ou les familles ne subissent aucun préjudice résultant de la collecte, du stockage ou du partage de leurs informations</w:t>
      </w:r>
      <w:r w:rsidR="00D234DC">
        <w:rPr>
          <w:rFonts w:asciiTheme="minorHAnsi" w:eastAsia="MS ??" w:hAnsiTheme="minorHAnsi"/>
          <w:color w:val="000000"/>
          <w:szCs w:val="24"/>
          <w:lang w:val="fr-FR"/>
        </w:rPr>
        <w:t xml:space="preserve">. </w:t>
      </w:r>
      <w:r>
        <w:rPr>
          <w:rFonts w:asciiTheme="minorHAnsi" w:eastAsia="MS ??" w:hAnsiTheme="minorHAnsi"/>
          <w:szCs w:val="24"/>
          <w:lang w:val="fr-FR"/>
        </w:rPr>
        <w:t>Par exemple,</w:t>
      </w:r>
      <w:r w:rsidR="00077039">
        <w:rPr>
          <w:rFonts w:asciiTheme="minorHAnsi" w:eastAsia="MS ??" w:hAnsiTheme="minorHAnsi"/>
          <w:szCs w:val="24"/>
          <w:lang w:val="fr-FR"/>
        </w:rPr>
        <w:t xml:space="preserve"> c</w:t>
      </w:r>
      <w:r>
        <w:rPr>
          <w:rFonts w:asciiTheme="minorHAnsi" w:eastAsia="MS ??" w:hAnsiTheme="minorHAnsi"/>
          <w:szCs w:val="24"/>
          <w:lang w:val="fr-FR"/>
        </w:rPr>
        <w:t>ollecte</w:t>
      </w:r>
      <w:r w:rsidR="00077039">
        <w:rPr>
          <w:rFonts w:asciiTheme="minorHAnsi" w:eastAsia="MS ??" w:hAnsiTheme="minorHAnsi"/>
          <w:szCs w:val="24"/>
          <w:lang w:val="fr-FR"/>
        </w:rPr>
        <w:t xml:space="preserve">r </w:t>
      </w:r>
      <w:r>
        <w:rPr>
          <w:rFonts w:asciiTheme="minorHAnsi" w:eastAsia="MS ??" w:hAnsiTheme="minorHAnsi"/>
          <w:szCs w:val="24"/>
          <w:lang w:val="fr-FR"/>
        </w:rPr>
        <w:t>d</w:t>
      </w:r>
      <w:r w:rsidR="00077039">
        <w:rPr>
          <w:rFonts w:asciiTheme="minorHAnsi" w:eastAsia="MS ??" w:hAnsiTheme="minorHAnsi"/>
          <w:szCs w:val="24"/>
          <w:lang w:val="fr-FR"/>
        </w:rPr>
        <w:t xml:space="preserve">es </w:t>
      </w:r>
      <w:r>
        <w:rPr>
          <w:rFonts w:asciiTheme="minorHAnsi" w:eastAsia="MS ??" w:hAnsiTheme="minorHAnsi"/>
          <w:szCs w:val="24"/>
          <w:lang w:val="fr-FR"/>
        </w:rPr>
        <w:t xml:space="preserve">informations inutiles qui </w:t>
      </w:r>
      <w:r w:rsidR="00077039">
        <w:rPr>
          <w:rFonts w:asciiTheme="minorHAnsi" w:eastAsia="MS ??" w:hAnsiTheme="minorHAnsi"/>
          <w:szCs w:val="24"/>
          <w:lang w:val="fr-FR"/>
        </w:rPr>
        <w:t>sont</w:t>
      </w:r>
      <w:r>
        <w:rPr>
          <w:rFonts w:asciiTheme="minorHAnsi" w:eastAsia="MS ??" w:hAnsiTheme="minorHAnsi"/>
          <w:szCs w:val="24"/>
          <w:lang w:val="fr-FR"/>
        </w:rPr>
        <w:t xml:space="preserve"> ensuite </w:t>
      </w:r>
      <w:r w:rsidR="00077039">
        <w:rPr>
          <w:rFonts w:asciiTheme="minorHAnsi" w:eastAsia="MS ??" w:hAnsiTheme="minorHAnsi"/>
          <w:szCs w:val="24"/>
          <w:lang w:val="fr-FR"/>
        </w:rPr>
        <w:t>découvertes</w:t>
      </w:r>
      <w:r>
        <w:rPr>
          <w:rFonts w:asciiTheme="minorHAnsi" w:eastAsia="MS ??" w:hAnsiTheme="minorHAnsi"/>
          <w:szCs w:val="24"/>
          <w:lang w:val="fr-FR"/>
        </w:rPr>
        <w:t xml:space="preserve"> à propos </w:t>
      </w:r>
      <w:r w:rsidR="00AC2DD8">
        <w:rPr>
          <w:rFonts w:asciiTheme="minorHAnsi" w:eastAsia="MS ??" w:hAnsiTheme="minorHAnsi"/>
          <w:szCs w:val="24"/>
          <w:lang w:val="fr-FR"/>
        </w:rPr>
        <w:t>d’</w:t>
      </w:r>
      <w:r>
        <w:rPr>
          <w:rFonts w:asciiTheme="minorHAnsi" w:eastAsia="MS ??" w:hAnsiTheme="minorHAnsi"/>
          <w:szCs w:val="24"/>
          <w:lang w:val="fr-FR"/>
        </w:rPr>
        <w:t>un enfant, ou interven</w:t>
      </w:r>
      <w:r w:rsidR="00077039">
        <w:rPr>
          <w:rFonts w:asciiTheme="minorHAnsi" w:eastAsia="MS ??" w:hAnsiTheme="minorHAnsi"/>
          <w:szCs w:val="24"/>
          <w:lang w:val="fr-FR"/>
        </w:rPr>
        <w:t>ir</w:t>
      </w:r>
      <w:r>
        <w:rPr>
          <w:rFonts w:asciiTheme="minorHAnsi" w:eastAsia="MS ??" w:hAnsiTheme="minorHAnsi"/>
          <w:szCs w:val="24"/>
          <w:lang w:val="fr-FR"/>
        </w:rPr>
        <w:t xml:space="preserve"> pour aider un enfant qui entraine par la suite des conflits entre les </w:t>
      </w:r>
      <w:r w:rsidR="00077039">
        <w:rPr>
          <w:rFonts w:asciiTheme="minorHAnsi" w:eastAsia="MS ??" w:hAnsiTheme="minorHAnsi"/>
          <w:szCs w:val="24"/>
          <w:lang w:val="fr-FR"/>
        </w:rPr>
        <w:lastRenderedPageBreak/>
        <w:t>personnes</w:t>
      </w:r>
      <w:r>
        <w:rPr>
          <w:rFonts w:asciiTheme="minorHAnsi" w:eastAsia="MS ??" w:hAnsiTheme="minorHAnsi"/>
          <w:szCs w:val="24"/>
          <w:lang w:val="fr-FR"/>
        </w:rPr>
        <w:t xml:space="preserve">, familles et communautés et à moins de faire attention, </w:t>
      </w:r>
      <w:r w:rsidR="00AC2DD8">
        <w:rPr>
          <w:rFonts w:asciiTheme="minorHAnsi" w:eastAsia="MS ??" w:hAnsiTheme="minorHAnsi"/>
          <w:szCs w:val="24"/>
          <w:lang w:val="fr-FR"/>
        </w:rPr>
        <w:t>cela</w:t>
      </w:r>
      <w:r w:rsidR="00077039">
        <w:rPr>
          <w:rFonts w:asciiTheme="minorHAnsi" w:eastAsia="MS ??" w:hAnsiTheme="minorHAnsi"/>
          <w:szCs w:val="24"/>
          <w:lang w:val="fr-FR"/>
        </w:rPr>
        <w:t xml:space="preserve"> </w:t>
      </w:r>
      <w:r>
        <w:rPr>
          <w:rFonts w:asciiTheme="minorHAnsi" w:eastAsia="MS ??" w:hAnsiTheme="minorHAnsi"/>
          <w:szCs w:val="24"/>
          <w:lang w:val="fr-FR"/>
        </w:rPr>
        <w:t>pourrai</w:t>
      </w:r>
      <w:r w:rsidR="00077039">
        <w:rPr>
          <w:rFonts w:asciiTheme="minorHAnsi" w:eastAsia="MS ??" w:hAnsiTheme="minorHAnsi"/>
          <w:szCs w:val="24"/>
          <w:lang w:val="fr-FR"/>
        </w:rPr>
        <w:t>t</w:t>
      </w:r>
      <w:r>
        <w:rPr>
          <w:rFonts w:asciiTheme="minorHAnsi" w:eastAsia="MS ??" w:hAnsiTheme="minorHAnsi"/>
          <w:szCs w:val="24"/>
          <w:lang w:val="fr-FR"/>
        </w:rPr>
        <w:t xml:space="preserve"> exposer un enfant et sa famille à un préjudice complémentaire tel que la vengeance ou la violence</w:t>
      </w:r>
      <w:r>
        <w:rPr>
          <w:rFonts w:ascii="MS ??" w:eastAsia="MS ??" w:hAnsiTheme="minorHAnsi"/>
          <w:color w:val="000000"/>
          <w:szCs w:val="24"/>
          <w:lang w:val="fr-FR"/>
        </w:rPr>
        <w:t>.</w:t>
      </w:r>
      <w:r w:rsidRPr="00DA53F6">
        <w:rPr>
          <w:rFonts w:asciiTheme="minorHAnsi" w:eastAsia="MS ??" w:hAnsiTheme="minorHAnsi"/>
          <w:color w:val="000000"/>
          <w:szCs w:val="24"/>
          <w:lang w:val="fr-FR"/>
        </w:rPr>
        <w:t xml:space="preserve">  </w:t>
      </w:r>
    </w:p>
    <w:p w:rsidR="00B34224" w:rsidRPr="00DA53F6" w:rsidRDefault="00B34224">
      <w:pPr>
        <w:spacing w:after="200" w:line="276" w:lineRule="auto"/>
        <w:jc w:val="left"/>
        <w:rPr>
          <w:rFonts w:asciiTheme="minorHAnsi" w:eastAsiaTheme="majorEastAsia" w:hAnsiTheme="minorHAnsi" w:cstheme="majorBidi"/>
          <w:b/>
          <w:bCs/>
          <w:iCs/>
          <w:lang w:val="fr-FR" w:eastAsia="en-GB"/>
        </w:rPr>
      </w:pPr>
    </w:p>
    <w:p w:rsidR="00DA53F6" w:rsidRPr="00DA53F6" w:rsidRDefault="00DA53F6" w:rsidP="00DA53F6">
      <w:pPr>
        <w:pStyle w:val="Titre4"/>
        <w:rPr>
          <w:rFonts w:ascii="MS ??" w:eastAsia="MS ??" w:hAnsiTheme="majorBidi"/>
          <w:bCs w:val="0"/>
          <w:i/>
          <w:iCs w:val="0"/>
          <w:szCs w:val="24"/>
          <w:lang w:val="fr-FR"/>
        </w:rPr>
      </w:pPr>
      <w:r>
        <w:rPr>
          <w:rFonts w:eastAsia="MS ??"/>
          <w:bCs w:val="0"/>
          <w:i/>
          <w:iCs w:val="0"/>
          <w:szCs w:val="24"/>
          <w:lang w:val="fr-FR"/>
        </w:rPr>
        <w:t>Assurer la responsabilité</w:t>
      </w:r>
    </w:p>
    <w:p w:rsidR="00B94072" w:rsidRPr="00B94072" w:rsidRDefault="00F74481" w:rsidP="00B94072">
      <w:pPr>
        <w:contextualSpacing/>
        <w:rPr>
          <w:rFonts w:asciiTheme="minorHAnsi" w:eastAsia="MS ??" w:hAnsiTheme="minorHAnsi"/>
          <w:szCs w:val="24"/>
          <w:lang w:val="fr-FR"/>
        </w:rPr>
      </w:pPr>
      <w:r w:rsidRPr="00F74481">
        <w:rPr>
          <w:noProof/>
          <w:lang w:val="en-US"/>
        </w:rPr>
        <w:pict>
          <v:shape id="Text Box 28" o:spid="_x0000_s1037" type="#_x0000_t202" style="position:absolute;left:0;text-align:left;margin-left:271.55pt;margin-top:3.2pt;width:180.5pt;height:236.15pt;z-index:-251653120;visibility:visible;mso-width-percent:400;mso-height-percent:200;mso-width-percent:400;mso-height-percent:200;mso-width-relative:margin;mso-height-relative:margin" wrapcoords="-90 -69 -90 21531 21690 21531 21690 -69 -90 -6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">
            <v:textbox style="mso-fit-shape-to-text:t">
              <w:txbxContent>
                <w:p w:rsidR="00B94072" w:rsidRPr="00D234DC" w:rsidRDefault="00D234DC" w:rsidP="00B94072">
                  <w:pPr>
                    <w:rPr>
                      <w:rFonts w:asciiTheme="minorHAnsi" w:eastAsia="MS ??" w:hAnsiTheme="minorHAnsi"/>
                      <w:szCs w:val="24"/>
                      <w:lang w:val="fr-FR"/>
                    </w:rPr>
                  </w:pPr>
                  <w:r w:rsidRPr="00D234DC">
                    <w:rPr>
                      <w:rFonts w:asciiTheme="minorHAnsi" w:eastAsia="MS ??" w:hAnsiTheme="minorHAnsi"/>
                      <w:b/>
                      <w:szCs w:val="24"/>
                      <w:lang w:val="fr-FR"/>
                    </w:rPr>
                    <w:t xml:space="preserve">Adapté à </w:t>
                  </w:r>
                  <w:r>
                    <w:rPr>
                      <w:rFonts w:asciiTheme="minorHAnsi" w:eastAsia="MS ??" w:hAnsiTheme="minorHAnsi"/>
                      <w:b/>
                      <w:szCs w:val="24"/>
                      <w:lang w:val="fr-FR"/>
                    </w:rPr>
                    <w:t>l’</w:t>
                  </w:r>
                  <w:r w:rsidRPr="00D234DC">
                    <w:rPr>
                      <w:rFonts w:asciiTheme="minorHAnsi" w:eastAsia="MS ??" w:hAnsiTheme="minorHAnsi"/>
                      <w:b/>
                      <w:szCs w:val="24"/>
                      <w:lang w:val="fr-FR"/>
                    </w:rPr>
                    <w:t>enfant</w:t>
                  </w:r>
                  <w:r w:rsidR="00B94072" w:rsidRPr="00D234DC">
                    <w:rPr>
                      <w:rFonts w:asciiTheme="minorHAnsi" w:eastAsia="MS ??" w:hAnsiTheme="minorHAnsi"/>
                      <w:b/>
                      <w:szCs w:val="24"/>
                      <w:lang w:val="fr-FR"/>
                    </w:rPr>
                    <w:t xml:space="preserve"> </w:t>
                  </w:r>
                  <w:r>
                    <w:rPr>
                      <w:rFonts w:asciiTheme="minorHAnsi" w:eastAsia="MS ??" w:hAnsiTheme="minorHAnsi"/>
                      <w:b/>
                      <w:szCs w:val="24"/>
                      <w:lang w:val="fr-FR"/>
                    </w:rPr>
                    <w:t>—</w:t>
                  </w:r>
                  <w:r w:rsidR="00B94072" w:rsidRPr="00D234DC">
                    <w:rPr>
                      <w:rFonts w:asciiTheme="minorHAnsi" w:eastAsia="MS ??" w:hAnsiTheme="minorHAnsi"/>
                      <w:b/>
                      <w:szCs w:val="24"/>
                      <w:lang w:val="fr-FR"/>
                    </w:rPr>
                    <w:t xml:space="preserve"> </w:t>
                  </w:r>
                  <w:r w:rsidRPr="00D234DC">
                    <w:rPr>
                      <w:rFonts w:asciiTheme="minorHAnsi" w:eastAsia="MS ??" w:hAnsiTheme="minorHAnsi"/>
                      <w:szCs w:val="24"/>
                      <w:lang w:val="fr-FR"/>
                    </w:rPr>
                    <w:t xml:space="preserve">implique la fourniture de services </w:t>
                  </w:r>
                  <w:r>
                    <w:rPr>
                      <w:rFonts w:asciiTheme="minorHAnsi" w:eastAsia="MS ??" w:hAnsiTheme="minorHAnsi"/>
                      <w:szCs w:val="24"/>
                      <w:lang w:val="fr-FR"/>
                    </w:rPr>
                    <w:t xml:space="preserve">dans des manières qui sont appropriés et accessibles aux enfants. </w:t>
                  </w:r>
                  <w:r w:rsidRPr="00D234DC">
                    <w:rPr>
                      <w:rFonts w:asciiTheme="minorHAnsi" w:eastAsia="MS ??" w:hAnsiTheme="minorHAnsi"/>
                      <w:szCs w:val="24"/>
                      <w:lang w:val="fr-FR"/>
                    </w:rPr>
                    <w:t xml:space="preserve">Par </w:t>
                  </w:r>
                  <w:r w:rsidR="00B94072" w:rsidRPr="00D234DC">
                    <w:rPr>
                      <w:rFonts w:asciiTheme="minorHAnsi" w:eastAsia="MS ??" w:hAnsiTheme="minorHAnsi"/>
                      <w:szCs w:val="24"/>
                      <w:lang w:val="fr-FR"/>
                    </w:rPr>
                    <w:t>ex</w:t>
                  </w:r>
                  <w:r w:rsidRPr="00D234DC">
                    <w:rPr>
                      <w:rFonts w:asciiTheme="minorHAnsi" w:eastAsia="MS ??" w:hAnsiTheme="minorHAnsi"/>
                      <w:szCs w:val="24"/>
                      <w:lang w:val="fr-FR"/>
                    </w:rPr>
                    <w:t>e</w:t>
                  </w:r>
                  <w:r w:rsidR="00B94072" w:rsidRPr="00D234DC">
                    <w:rPr>
                      <w:rFonts w:asciiTheme="minorHAnsi" w:eastAsia="MS ??" w:hAnsiTheme="minorHAnsi"/>
                      <w:szCs w:val="24"/>
                      <w:lang w:val="fr-FR"/>
                    </w:rPr>
                    <w:t xml:space="preserve">mple, </w:t>
                  </w:r>
                  <w:r>
                    <w:rPr>
                      <w:rFonts w:asciiTheme="minorHAnsi" w:eastAsia="MS ??" w:hAnsiTheme="minorHAnsi"/>
                      <w:szCs w:val="24"/>
                      <w:lang w:val="fr-FR"/>
                    </w:rPr>
                    <w:t>f</w:t>
                  </w:r>
                  <w:r w:rsidRPr="00D234DC">
                    <w:rPr>
                      <w:rFonts w:asciiTheme="minorHAnsi" w:eastAsia="MS ??" w:hAnsiTheme="minorHAnsi"/>
                      <w:szCs w:val="24"/>
                      <w:lang w:val="fr-FR"/>
                    </w:rPr>
                    <w:t>ourni</w:t>
                  </w:r>
                  <w:r>
                    <w:rPr>
                      <w:rFonts w:asciiTheme="minorHAnsi" w:eastAsia="MS ??" w:hAnsiTheme="minorHAnsi"/>
                      <w:szCs w:val="24"/>
                      <w:lang w:val="fr-FR"/>
                    </w:rPr>
                    <w:t>r</w:t>
                  </w:r>
                  <w:r w:rsidRPr="00D234DC">
                    <w:rPr>
                      <w:rFonts w:asciiTheme="minorHAnsi" w:eastAsia="MS ??" w:hAnsiTheme="minorHAnsi"/>
                      <w:szCs w:val="24"/>
                      <w:lang w:val="fr-FR"/>
                    </w:rPr>
                    <w:t xml:space="preserve"> </w:t>
                  </w:r>
                  <w:r>
                    <w:rPr>
                      <w:rFonts w:asciiTheme="minorHAnsi" w:eastAsia="MS ??" w:hAnsiTheme="minorHAnsi"/>
                      <w:szCs w:val="24"/>
                      <w:lang w:val="fr-FR"/>
                    </w:rPr>
                    <w:t>l’</w:t>
                  </w:r>
                  <w:r w:rsidRPr="00D234DC">
                    <w:rPr>
                      <w:rFonts w:asciiTheme="minorHAnsi" w:eastAsia="MS ??" w:hAnsiTheme="minorHAnsi"/>
                      <w:szCs w:val="24"/>
                      <w:lang w:val="fr-FR"/>
                    </w:rPr>
                    <w:t xml:space="preserve">information dans </w:t>
                  </w:r>
                  <w:r>
                    <w:rPr>
                      <w:rFonts w:asciiTheme="minorHAnsi" w:eastAsia="MS ??" w:hAnsiTheme="minorHAnsi"/>
                      <w:szCs w:val="24"/>
                      <w:lang w:val="fr-FR"/>
                    </w:rPr>
                    <w:t>un</w:t>
                  </w:r>
                  <w:r w:rsidRPr="00D234DC">
                    <w:rPr>
                      <w:rFonts w:asciiTheme="minorHAnsi" w:eastAsia="MS ??" w:hAnsiTheme="minorHAnsi"/>
                      <w:szCs w:val="24"/>
                      <w:lang w:val="fr-FR"/>
                    </w:rPr>
                    <w:t xml:space="preserve"> </w:t>
                  </w:r>
                  <w:r w:rsidR="00B94072" w:rsidRPr="00D234DC">
                    <w:rPr>
                      <w:rFonts w:asciiTheme="minorHAnsi" w:eastAsia="MS ??" w:hAnsiTheme="minorHAnsi"/>
                      <w:szCs w:val="24"/>
                      <w:lang w:val="fr-FR"/>
                    </w:rPr>
                    <w:t xml:space="preserve">format </w:t>
                  </w:r>
                  <w:r>
                    <w:rPr>
                      <w:rFonts w:asciiTheme="minorHAnsi" w:eastAsia="MS ??" w:hAnsiTheme="minorHAnsi"/>
                      <w:szCs w:val="24"/>
                      <w:lang w:val="fr-FR"/>
                    </w:rPr>
                    <w:t>ou</w:t>
                  </w:r>
                  <w:r w:rsidR="00B94072" w:rsidRPr="00D234DC">
                    <w:rPr>
                      <w:rFonts w:asciiTheme="minorHAnsi" w:eastAsia="MS ??" w:hAnsiTheme="minorHAnsi"/>
                      <w:szCs w:val="24"/>
                      <w:lang w:val="fr-FR"/>
                    </w:rPr>
                    <w:t xml:space="preserve"> </w:t>
                  </w:r>
                  <w:r w:rsidRPr="00D234DC">
                    <w:rPr>
                      <w:rFonts w:asciiTheme="minorHAnsi" w:eastAsia="MS ??" w:hAnsiTheme="minorHAnsi"/>
                      <w:szCs w:val="24"/>
                      <w:lang w:val="fr-FR"/>
                    </w:rPr>
                    <w:t xml:space="preserve">une </w:t>
                  </w:r>
                  <w:r w:rsidR="00B94072" w:rsidRPr="00D234DC">
                    <w:rPr>
                      <w:rFonts w:asciiTheme="minorHAnsi" w:eastAsia="MS ??" w:hAnsiTheme="minorHAnsi"/>
                      <w:szCs w:val="24"/>
                      <w:lang w:val="fr-FR"/>
                    </w:rPr>
                    <w:t xml:space="preserve">langue </w:t>
                  </w:r>
                  <w:r w:rsidRPr="00D234DC">
                    <w:rPr>
                      <w:rFonts w:asciiTheme="minorHAnsi" w:eastAsia="MS ??" w:hAnsiTheme="minorHAnsi"/>
                      <w:szCs w:val="24"/>
                      <w:lang w:val="fr-FR"/>
                    </w:rPr>
                    <w:t>compr</w:t>
                  </w:r>
                  <w:r>
                    <w:rPr>
                      <w:rFonts w:asciiTheme="minorHAnsi" w:eastAsia="MS ??" w:hAnsiTheme="minorHAnsi"/>
                      <w:szCs w:val="24"/>
                      <w:lang w:val="fr-FR"/>
                    </w:rPr>
                    <w:t>éhensible par les enfants d’âges différents</w:t>
                  </w:r>
                  <w:r w:rsidR="00B94072" w:rsidRPr="00D234DC">
                    <w:rPr>
                      <w:rFonts w:asciiTheme="minorHAnsi" w:eastAsia="MS ??" w:hAnsiTheme="minorHAnsi"/>
                      <w:szCs w:val="24"/>
                      <w:lang w:val="fr-FR"/>
                    </w:rPr>
                    <w:t>.</w:t>
                  </w:r>
                </w:p>
                <w:p w:rsidR="00B94072" w:rsidRPr="00D234DC" w:rsidRDefault="00B94072" w:rsidP="00B94072">
                  <w:pPr>
                    <w:rPr>
                      <w:rFonts w:asciiTheme="minorHAnsi" w:eastAsia="MS ??" w:hAnsiTheme="minorHAnsi"/>
                      <w:szCs w:val="24"/>
                      <w:lang w:val="fr-FR"/>
                    </w:rPr>
                  </w:pPr>
                </w:p>
                <w:p w:rsidR="00B94072" w:rsidRPr="00D234DC" w:rsidRDefault="00D234DC" w:rsidP="00B94072">
                  <w:pPr>
                    <w:rPr>
                      <w:rFonts w:asciiTheme="minorHAnsi" w:eastAsia="MS ??" w:hAnsiTheme="minorHAnsi"/>
                      <w:szCs w:val="24"/>
                      <w:lang w:val="fr-FR"/>
                    </w:rPr>
                  </w:pPr>
                  <w:r w:rsidRPr="00D234DC">
                    <w:rPr>
                      <w:rFonts w:asciiTheme="minorHAnsi" w:eastAsia="MS ??" w:hAnsiTheme="minorHAnsi"/>
                      <w:b/>
                      <w:szCs w:val="24"/>
                      <w:lang w:val="fr-FR"/>
                    </w:rPr>
                    <w:t xml:space="preserve">Centré sur </w:t>
                  </w:r>
                  <w:r>
                    <w:rPr>
                      <w:rFonts w:asciiTheme="minorHAnsi" w:eastAsia="MS ??" w:hAnsiTheme="minorHAnsi"/>
                      <w:b/>
                      <w:szCs w:val="24"/>
                      <w:lang w:val="fr-FR"/>
                    </w:rPr>
                    <w:t>l’</w:t>
                  </w:r>
                  <w:r w:rsidRPr="00D234DC">
                    <w:rPr>
                      <w:rFonts w:asciiTheme="minorHAnsi" w:eastAsia="MS ??" w:hAnsiTheme="minorHAnsi"/>
                      <w:b/>
                      <w:szCs w:val="24"/>
                      <w:lang w:val="fr-FR"/>
                    </w:rPr>
                    <w:t xml:space="preserve">enfant </w:t>
                  </w:r>
                  <w:r w:rsidR="00B94072" w:rsidRPr="00D234DC">
                    <w:rPr>
                      <w:rFonts w:asciiTheme="minorHAnsi" w:eastAsia="MS ??" w:hAnsiTheme="minorHAnsi"/>
                      <w:b/>
                      <w:szCs w:val="24"/>
                      <w:lang w:val="fr-FR"/>
                    </w:rPr>
                    <w:t>–</w:t>
                  </w:r>
                  <w:r w:rsidRPr="00D234DC">
                    <w:rPr>
                      <w:rFonts w:asciiTheme="minorHAnsi" w:eastAsia="MS ??" w:hAnsiTheme="minorHAnsi"/>
                      <w:szCs w:val="24"/>
                      <w:lang w:val="fr-FR"/>
                    </w:rPr>
                    <w:t xml:space="preserve"> e</w:t>
                  </w:r>
                  <w:r w:rsidR="00B94072" w:rsidRPr="00D234DC">
                    <w:rPr>
                      <w:rFonts w:asciiTheme="minorHAnsi" w:eastAsia="MS ??" w:hAnsiTheme="minorHAnsi"/>
                      <w:szCs w:val="24"/>
                      <w:lang w:val="fr-FR"/>
                    </w:rPr>
                    <w:t>s</w:t>
                  </w:r>
                  <w:r w:rsidRPr="00D234DC">
                    <w:rPr>
                      <w:rFonts w:asciiTheme="minorHAnsi" w:eastAsia="MS ??" w:hAnsiTheme="minorHAnsi"/>
                      <w:szCs w:val="24"/>
                      <w:lang w:val="fr-FR"/>
                    </w:rPr>
                    <w:t>t la manière dont les services sont organisés et livrés</w:t>
                  </w:r>
                  <w:r w:rsidR="00B94072" w:rsidRPr="00D234DC">
                    <w:rPr>
                      <w:rFonts w:asciiTheme="minorHAnsi" w:eastAsia="MS ??" w:hAnsiTheme="minorHAnsi"/>
                      <w:szCs w:val="24"/>
                      <w:lang w:val="fr-FR"/>
                    </w:rPr>
                    <w:t xml:space="preserve">, </w:t>
                  </w:r>
                  <w:r>
                    <w:rPr>
                      <w:rFonts w:asciiTheme="minorHAnsi" w:eastAsia="MS ??" w:hAnsiTheme="minorHAnsi"/>
                      <w:szCs w:val="24"/>
                      <w:lang w:val="fr-FR"/>
                    </w:rPr>
                    <w:t>et les décisions sont prises</w:t>
                  </w:r>
                  <w:r w:rsidR="00B94072" w:rsidRPr="00D234DC">
                    <w:rPr>
                      <w:rFonts w:asciiTheme="minorHAnsi" w:eastAsia="MS ??" w:hAnsiTheme="minorHAnsi"/>
                      <w:szCs w:val="24"/>
                      <w:lang w:val="fr-FR"/>
                    </w:rPr>
                    <w:t xml:space="preserve">, </w:t>
                  </w:r>
                  <w:r>
                    <w:rPr>
                      <w:rFonts w:asciiTheme="minorHAnsi" w:eastAsia="MS ??" w:hAnsiTheme="minorHAnsi"/>
                      <w:szCs w:val="24"/>
                      <w:lang w:val="fr-FR"/>
                    </w:rPr>
                    <w:t xml:space="preserve">en se basant autour des besoins des enfants et de leur intérêt supérieur. </w:t>
                  </w:r>
                  <w:r w:rsidRPr="00D234DC">
                    <w:rPr>
                      <w:rFonts w:asciiTheme="minorHAnsi" w:eastAsia="MS ??" w:hAnsiTheme="minorHAnsi"/>
                      <w:szCs w:val="24"/>
                      <w:lang w:val="fr-FR"/>
                    </w:rPr>
                    <w:t>Par exe</w:t>
                  </w:r>
                  <w:r w:rsidR="00B94072" w:rsidRPr="00D234DC">
                    <w:rPr>
                      <w:rFonts w:asciiTheme="minorHAnsi" w:eastAsia="MS ??" w:hAnsiTheme="minorHAnsi"/>
                      <w:szCs w:val="24"/>
                      <w:lang w:val="fr-FR"/>
                    </w:rPr>
                    <w:t xml:space="preserve">mple, </w:t>
                  </w:r>
                  <w:r w:rsidRPr="00D234DC">
                    <w:rPr>
                      <w:rFonts w:asciiTheme="minorHAnsi" w:eastAsia="MS ??" w:hAnsiTheme="minorHAnsi"/>
                      <w:szCs w:val="24"/>
                      <w:lang w:val="fr-FR"/>
                    </w:rPr>
                    <w:t>tenir des revues</w:t>
                  </w:r>
                  <w:r>
                    <w:rPr>
                      <w:rFonts w:asciiTheme="minorHAnsi" w:eastAsia="MS ??" w:hAnsiTheme="minorHAnsi"/>
                      <w:szCs w:val="24"/>
                      <w:lang w:val="fr-FR"/>
                    </w:rPr>
                    <w:t>/</w:t>
                  </w:r>
                  <w:r w:rsidRPr="00D234DC">
                    <w:rPr>
                      <w:rFonts w:asciiTheme="minorHAnsi" w:eastAsia="MS ??" w:hAnsiTheme="minorHAnsi"/>
                      <w:szCs w:val="24"/>
                      <w:lang w:val="fr-FR"/>
                    </w:rPr>
                    <w:t>réunions à des heures qui conviennent aux enfants et leurs familles</w:t>
                  </w:r>
                  <w:r w:rsidR="00B94072" w:rsidRPr="00D234DC">
                    <w:rPr>
                      <w:rFonts w:asciiTheme="minorHAnsi" w:eastAsia="MS ??" w:hAnsiTheme="minorHAnsi"/>
                      <w:szCs w:val="24"/>
                      <w:lang w:val="fr-FR"/>
                    </w:rPr>
                    <w:t xml:space="preserve"> </w:t>
                  </w:r>
                  <w:r w:rsidRPr="00D234DC">
                    <w:rPr>
                      <w:rFonts w:asciiTheme="minorHAnsi" w:eastAsia="MS ??" w:hAnsiTheme="minorHAnsi"/>
                      <w:szCs w:val="24"/>
                      <w:lang w:val="fr-FR"/>
                    </w:rPr>
                    <w:t>plut</w:t>
                  </w:r>
                  <w:r>
                    <w:rPr>
                      <w:rFonts w:asciiTheme="minorHAnsi" w:eastAsia="MS ??" w:hAnsiTheme="minorHAnsi"/>
                      <w:szCs w:val="24"/>
                      <w:lang w:val="fr-FR"/>
                    </w:rPr>
                    <w:t>ôt que de convenir selon les heures ouvrables du personnel</w:t>
                  </w:r>
                  <w:r w:rsidR="00B94072" w:rsidRPr="00D234DC">
                    <w:rPr>
                      <w:rFonts w:asciiTheme="minorHAnsi" w:eastAsia="MS ??" w:hAnsiTheme="minorHAnsi"/>
                      <w:szCs w:val="24"/>
                      <w:lang w:val="fr-FR"/>
                    </w:rPr>
                    <w:t xml:space="preserve">.  </w:t>
                  </w:r>
                </w:p>
              </w:txbxContent>
            </v:textbox>
            <w10:wrap type="tight"/>
          </v:shape>
        </w:pict>
      </w:r>
      <w:r w:rsidR="00B94072">
        <w:rPr>
          <w:rFonts w:asciiTheme="minorHAnsi" w:eastAsia="MS ??" w:hAnsiTheme="minorHAnsi"/>
          <w:szCs w:val="24"/>
          <w:lang w:val="fr-FR"/>
        </w:rPr>
        <w:t xml:space="preserve">La responsabilité </w:t>
      </w:r>
      <w:r w:rsidR="00077039">
        <w:rPr>
          <w:rFonts w:asciiTheme="minorHAnsi" w:eastAsia="MS ??" w:hAnsiTheme="minorHAnsi"/>
          <w:szCs w:val="24"/>
          <w:lang w:val="fr-FR"/>
        </w:rPr>
        <w:t>signifie</w:t>
      </w:r>
      <w:r w:rsidR="00B94072">
        <w:rPr>
          <w:rFonts w:asciiTheme="minorHAnsi" w:eastAsia="MS ??" w:hAnsiTheme="minorHAnsi"/>
          <w:szCs w:val="24"/>
          <w:lang w:val="fr-FR"/>
        </w:rPr>
        <w:t xml:space="preserve"> être responsable et </w:t>
      </w:r>
      <w:r w:rsidR="00077039">
        <w:rPr>
          <w:rFonts w:asciiTheme="minorHAnsi" w:eastAsia="MS ??" w:hAnsiTheme="minorHAnsi"/>
          <w:szCs w:val="24"/>
          <w:lang w:val="fr-FR"/>
        </w:rPr>
        <w:t>assumer</w:t>
      </w:r>
      <w:r w:rsidR="00B94072">
        <w:rPr>
          <w:rFonts w:asciiTheme="minorHAnsi" w:eastAsia="MS ??" w:hAnsiTheme="minorHAnsi"/>
          <w:szCs w:val="24"/>
          <w:lang w:val="fr-FR"/>
        </w:rPr>
        <w:t xml:space="preserve"> la responsabilité de ses actes</w:t>
      </w:r>
      <w:r w:rsidR="00077039">
        <w:rPr>
          <w:rFonts w:asciiTheme="minorHAnsi" w:eastAsia="MS ??" w:hAnsiTheme="minorHAnsi"/>
          <w:szCs w:val="24"/>
          <w:lang w:val="fr-FR"/>
        </w:rPr>
        <w:t xml:space="preserve"> </w:t>
      </w:r>
      <w:r w:rsidR="00AC2DD8">
        <w:rPr>
          <w:rFonts w:asciiTheme="minorHAnsi" w:eastAsia="MS ??" w:hAnsiTheme="minorHAnsi"/>
          <w:szCs w:val="24"/>
          <w:lang w:val="fr-FR"/>
        </w:rPr>
        <w:t>—</w:t>
      </w:r>
      <w:r w:rsidR="00077039">
        <w:rPr>
          <w:rFonts w:asciiTheme="minorHAnsi" w:eastAsia="MS ??" w:hAnsiTheme="minorHAnsi"/>
          <w:szCs w:val="24"/>
          <w:lang w:val="fr-FR"/>
        </w:rPr>
        <w:t xml:space="preserve"> </w:t>
      </w:r>
      <w:r w:rsidR="00AC2DD8">
        <w:rPr>
          <w:rFonts w:asciiTheme="minorHAnsi" w:eastAsia="MS ??" w:hAnsiTheme="minorHAnsi"/>
          <w:szCs w:val="24"/>
          <w:lang w:val="fr-FR"/>
        </w:rPr>
        <w:t>en tant qu’</w:t>
      </w:r>
      <w:r w:rsidR="00B94072">
        <w:rPr>
          <w:rFonts w:asciiTheme="minorHAnsi" w:eastAsia="MS ??" w:hAnsiTheme="minorHAnsi"/>
          <w:szCs w:val="24"/>
          <w:lang w:val="fr-FR"/>
        </w:rPr>
        <w:t xml:space="preserve">institution et </w:t>
      </w:r>
      <w:r w:rsidR="00077039">
        <w:rPr>
          <w:rFonts w:asciiTheme="minorHAnsi" w:eastAsia="MS ??" w:hAnsiTheme="minorHAnsi"/>
          <w:szCs w:val="24"/>
          <w:lang w:val="fr-FR"/>
        </w:rPr>
        <w:t xml:space="preserve">en tant que </w:t>
      </w:r>
      <w:r w:rsidR="00B94072">
        <w:rPr>
          <w:rFonts w:asciiTheme="minorHAnsi" w:eastAsia="MS ??" w:hAnsiTheme="minorHAnsi"/>
          <w:szCs w:val="24"/>
          <w:lang w:val="fr-FR"/>
        </w:rPr>
        <w:t>personnel impliqué</w:t>
      </w:r>
      <w:r w:rsidR="00077039">
        <w:rPr>
          <w:rFonts w:asciiTheme="minorHAnsi" w:eastAsia="MS ??" w:hAnsiTheme="minorHAnsi"/>
          <w:szCs w:val="24"/>
          <w:lang w:val="fr-FR"/>
        </w:rPr>
        <w:t xml:space="preserve">s </w:t>
      </w:r>
      <w:r w:rsidR="00B94072">
        <w:rPr>
          <w:rFonts w:asciiTheme="minorHAnsi" w:eastAsia="MS ??" w:hAnsiTheme="minorHAnsi"/>
          <w:szCs w:val="24"/>
          <w:lang w:val="fr-FR"/>
        </w:rPr>
        <w:t xml:space="preserve">dans la gestion de </w:t>
      </w:r>
      <w:r w:rsidR="00B21382">
        <w:rPr>
          <w:rFonts w:asciiTheme="minorHAnsi" w:eastAsia="MS ??" w:hAnsiTheme="minorHAnsi"/>
          <w:szCs w:val="24"/>
          <w:lang w:val="fr-FR"/>
        </w:rPr>
        <w:t>dossier</w:t>
      </w:r>
      <w:r w:rsidR="00B94072">
        <w:rPr>
          <w:rFonts w:asciiTheme="minorHAnsi" w:eastAsia="MS ??" w:hAnsiTheme="minorHAnsi"/>
          <w:szCs w:val="24"/>
          <w:lang w:val="fr-FR"/>
        </w:rPr>
        <w:t xml:space="preserve">. Ceci comprend la responsabilité envers </w:t>
      </w:r>
      <w:r w:rsidR="00AC2DD8">
        <w:rPr>
          <w:rFonts w:asciiTheme="minorHAnsi" w:eastAsia="MS ??" w:hAnsiTheme="minorHAnsi"/>
          <w:szCs w:val="24"/>
          <w:lang w:val="fr-FR"/>
        </w:rPr>
        <w:t>l’</w:t>
      </w:r>
      <w:r w:rsidR="00B94072">
        <w:rPr>
          <w:rFonts w:asciiTheme="minorHAnsi" w:eastAsia="MS ??" w:hAnsiTheme="minorHAnsi"/>
          <w:szCs w:val="24"/>
          <w:lang w:val="fr-FR"/>
        </w:rPr>
        <w:t xml:space="preserve">enfant, la famille et la communauté. Les agences et les particuliers qui mettent en </w:t>
      </w:r>
      <w:r w:rsidR="00AC2DD8">
        <w:rPr>
          <w:rFonts w:asciiTheme="minorHAnsi" w:eastAsia="MS ??" w:hAnsiTheme="minorHAnsi"/>
          <w:szCs w:val="24"/>
          <w:lang w:val="fr-FR"/>
        </w:rPr>
        <w:t>œuvre</w:t>
      </w:r>
      <w:r w:rsidR="00B94072">
        <w:rPr>
          <w:rFonts w:asciiTheme="minorHAnsi" w:eastAsia="MS ??" w:hAnsiTheme="minorHAnsi"/>
          <w:szCs w:val="24"/>
          <w:lang w:val="fr-FR"/>
        </w:rPr>
        <w:t xml:space="preserve"> la gestion de </w:t>
      </w:r>
      <w:r w:rsidR="00B21382">
        <w:rPr>
          <w:rFonts w:asciiTheme="minorHAnsi" w:eastAsia="MS ??" w:hAnsiTheme="minorHAnsi"/>
          <w:szCs w:val="24"/>
          <w:lang w:val="fr-FR"/>
        </w:rPr>
        <w:t>dossier</w:t>
      </w:r>
      <w:r w:rsidR="00B94072">
        <w:rPr>
          <w:rFonts w:asciiTheme="minorHAnsi" w:eastAsia="MS ??" w:hAnsiTheme="minorHAnsi"/>
          <w:szCs w:val="24"/>
          <w:lang w:val="fr-FR"/>
        </w:rPr>
        <w:t xml:space="preserve"> doivent se conformer au cadre national juridique et politique</w:t>
      </w:r>
      <w:r w:rsidR="00B94072">
        <w:rPr>
          <w:rStyle w:val="Appelnotedebasdep"/>
          <w:rFonts w:ascii="MS ??" w:eastAsia="MS ??" w:hAnsiTheme="minorHAnsi"/>
          <w:szCs w:val="24"/>
          <w:lang w:val="fr-FR"/>
        </w:rPr>
        <w:footnoteReference w:id="2"/>
      </w:r>
      <w:r w:rsidR="00D234DC">
        <w:rPr>
          <w:rFonts w:ascii="MS ??" w:eastAsia="MS ??" w:hAnsiTheme="minorHAnsi"/>
          <w:szCs w:val="24"/>
          <w:lang w:val="fr-FR"/>
        </w:rPr>
        <w:t xml:space="preserve">. </w:t>
      </w:r>
      <w:r w:rsidR="00B94072">
        <w:rPr>
          <w:rFonts w:asciiTheme="minorHAnsi" w:eastAsia="MS ??" w:hAnsiTheme="minorHAnsi"/>
          <w:szCs w:val="24"/>
          <w:lang w:val="fr-FR"/>
        </w:rPr>
        <w:t>Ils devront se conformer également aux codes de conduites professionnels là où ceux-ci existent</w:t>
      </w:r>
      <w:r w:rsidR="00B94072">
        <w:rPr>
          <w:rFonts w:ascii="MS ??" w:eastAsia="MS ??" w:hAnsiTheme="minorHAnsi"/>
          <w:szCs w:val="24"/>
          <w:lang w:val="fr-FR"/>
        </w:rPr>
        <w:t>.</w:t>
      </w:r>
      <w:r w:rsidR="00B94072">
        <w:rPr>
          <w:rFonts w:asciiTheme="minorHAnsi" w:eastAsia="MS ??" w:hAnsiTheme="minorHAnsi"/>
          <w:szCs w:val="24"/>
          <w:lang w:val="fr-FR"/>
        </w:rPr>
        <w:t xml:space="preserve"> </w:t>
      </w:r>
      <w:r w:rsidR="00AC2DD8">
        <w:rPr>
          <w:rFonts w:asciiTheme="minorHAnsi" w:eastAsia="MS ??" w:hAnsiTheme="minorHAnsi"/>
          <w:szCs w:val="24"/>
          <w:lang w:val="fr-FR"/>
        </w:rPr>
        <w:t>En l’absence</w:t>
      </w:r>
      <w:r w:rsidR="00B94072">
        <w:rPr>
          <w:rFonts w:asciiTheme="minorHAnsi" w:eastAsia="MS ??" w:hAnsiTheme="minorHAnsi"/>
          <w:szCs w:val="24"/>
          <w:lang w:val="fr-FR"/>
        </w:rPr>
        <w:t xml:space="preserve"> </w:t>
      </w:r>
      <w:r w:rsidR="00AC2DD8">
        <w:rPr>
          <w:rFonts w:asciiTheme="minorHAnsi" w:eastAsia="MS ??" w:hAnsiTheme="minorHAnsi"/>
          <w:szCs w:val="24"/>
          <w:lang w:val="fr-FR"/>
        </w:rPr>
        <w:t>d’</w:t>
      </w:r>
      <w:r w:rsidR="00B94072">
        <w:rPr>
          <w:rFonts w:asciiTheme="minorHAnsi" w:eastAsia="MS ??" w:hAnsiTheme="minorHAnsi"/>
          <w:szCs w:val="24"/>
          <w:lang w:val="fr-FR"/>
        </w:rPr>
        <w:t xml:space="preserve">un cadre juridique, les principes directeurs et les bonnes pratiques décrites dans le CPMS fournissent un fondement de </w:t>
      </w:r>
      <w:r w:rsidR="00AC2DD8">
        <w:rPr>
          <w:rFonts w:asciiTheme="minorHAnsi" w:eastAsia="MS ??" w:hAnsiTheme="minorHAnsi"/>
          <w:szCs w:val="24"/>
          <w:lang w:val="fr-FR"/>
        </w:rPr>
        <w:t>l’</w:t>
      </w:r>
      <w:r w:rsidR="00B94072">
        <w:rPr>
          <w:rFonts w:asciiTheme="minorHAnsi" w:eastAsia="MS ??" w:hAnsiTheme="minorHAnsi"/>
          <w:szCs w:val="24"/>
          <w:lang w:val="fr-FR"/>
        </w:rPr>
        <w:t>exercice</w:t>
      </w:r>
      <w:r w:rsidR="00B94072">
        <w:rPr>
          <w:rFonts w:ascii="MS ??" w:eastAsia="MS ??" w:hAnsiTheme="minorHAnsi"/>
          <w:szCs w:val="24"/>
          <w:lang w:val="fr-FR"/>
        </w:rPr>
        <w:t>.</w:t>
      </w:r>
      <w:r w:rsidR="00B94072" w:rsidRPr="00B94072">
        <w:rPr>
          <w:rFonts w:asciiTheme="minorHAnsi" w:eastAsia="MS ??" w:hAnsiTheme="minorHAnsi"/>
          <w:szCs w:val="24"/>
          <w:lang w:val="fr-FR"/>
        </w:rPr>
        <w:t xml:space="preserve"> </w:t>
      </w:r>
    </w:p>
    <w:p w:rsidR="00677537" w:rsidRPr="00B94072" w:rsidRDefault="00677537" w:rsidP="00B34224">
      <w:pPr>
        <w:contextualSpacing/>
        <w:rPr>
          <w:rFonts w:asciiTheme="minorHAnsi" w:hAnsiTheme="minorHAnsi"/>
          <w:noProof/>
          <w:lang w:val="fr-FR"/>
        </w:rPr>
      </w:pPr>
    </w:p>
    <w:p w:rsidR="00B6487D" w:rsidRPr="00B6487D" w:rsidRDefault="00B6487D" w:rsidP="00B6487D">
      <w:pPr>
        <w:contextualSpacing/>
        <w:rPr>
          <w:rFonts w:ascii="MS ??" w:eastAsia="MS ??" w:hAnsi="Times New Roman"/>
          <w:szCs w:val="24"/>
          <w:lang w:val="fr-FR"/>
        </w:rPr>
      </w:pPr>
      <w:r>
        <w:rPr>
          <w:rFonts w:asciiTheme="minorHAnsi" w:eastAsia="MS ??" w:hAnsiTheme="minorHAnsi"/>
          <w:szCs w:val="24"/>
          <w:lang w:val="fr-FR"/>
        </w:rPr>
        <w:t xml:space="preserve">Les institutions qui </w:t>
      </w:r>
      <w:r w:rsidR="00077039">
        <w:rPr>
          <w:rFonts w:asciiTheme="minorHAnsi" w:eastAsia="MS ??" w:hAnsiTheme="minorHAnsi"/>
          <w:szCs w:val="24"/>
          <w:lang w:val="fr-FR"/>
        </w:rPr>
        <w:t>cré</w:t>
      </w:r>
      <w:r>
        <w:rPr>
          <w:rFonts w:asciiTheme="minorHAnsi" w:eastAsia="MS ??" w:hAnsiTheme="minorHAnsi"/>
          <w:szCs w:val="24"/>
          <w:lang w:val="fr-FR"/>
        </w:rPr>
        <w:t xml:space="preserve">ent ou soutiennent des services de gestion de </w:t>
      </w:r>
      <w:r w:rsidR="00B21382">
        <w:rPr>
          <w:rFonts w:asciiTheme="minorHAnsi" w:eastAsia="MS ??" w:hAnsiTheme="minorHAnsi"/>
          <w:szCs w:val="24"/>
          <w:lang w:val="fr-FR"/>
        </w:rPr>
        <w:t>dossier</w:t>
      </w:r>
      <w:r>
        <w:rPr>
          <w:rFonts w:asciiTheme="minorHAnsi" w:eastAsia="MS ??" w:hAnsiTheme="minorHAnsi"/>
          <w:szCs w:val="24"/>
          <w:lang w:val="fr-FR"/>
        </w:rPr>
        <w:t xml:space="preserve"> doivent assumer la responsabilité de la formation initiale, la formation de </w:t>
      </w:r>
      <w:r w:rsidR="00077039">
        <w:rPr>
          <w:rFonts w:asciiTheme="minorHAnsi" w:eastAsia="MS ??" w:hAnsiTheme="minorHAnsi"/>
          <w:szCs w:val="24"/>
          <w:lang w:val="fr-FR"/>
        </w:rPr>
        <w:t>compétences</w:t>
      </w:r>
      <w:r>
        <w:rPr>
          <w:rFonts w:asciiTheme="minorHAnsi" w:eastAsia="MS ??" w:hAnsiTheme="minorHAnsi"/>
          <w:szCs w:val="24"/>
          <w:lang w:val="fr-FR"/>
        </w:rPr>
        <w:t xml:space="preserve"> continue et la supervision </w:t>
      </w:r>
      <w:r w:rsidR="00077039">
        <w:rPr>
          <w:rFonts w:asciiTheme="minorHAnsi" w:eastAsia="MS ??" w:hAnsiTheme="minorHAnsi"/>
          <w:szCs w:val="24"/>
          <w:lang w:val="fr-FR"/>
        </w:rPr>
        <w:t>régulière</w:t>
      </w:r>
      <w:r>
        <w:rPr>
          <w:rFonts w:asciiTheme="minorHAnsi" w:eastAsia="MS ??" w:hAnsiTheme="minorHAnsi"/>
          <w:szCs w:val="24"/>
          <w:lang w:val="fr-FR"/>
        </w:rPr>
        <w:t xml:space="preserve"> du personnel afin de garantir la </w:t>
      </w:r>
      <w:r w:rsidR="00077039">
        <w:rPr>
          <w:rFonts w:asciiTheme="minorHAnsi" w:eastAsia="MS ??" w:hAnsiTheme="minorHAnsi"/>
          <w:szCs w:val="24"/>
          <w:lang w:val="fr-FR"/>
        </w:rPr>
        <w:t>qualité</w:t>
      </w:r>
      <w:r>
        <w:rPr>
          <w:rFonts w:asciiTheme="minorHAnsi" w:eastAsia="MS ??" w:hAnsiTheme="minorHAnsi"/>
          <w:szCs w:val="24"/>
          <w:lang w:val="fr-FR"/>
        </w:rPr>
        <w:t xml:space="preserve"> </w:t>
      </w:r>
      <w:r w:rsidR="00077039">
        <w:rPr>
          <w:rFonts w:asciiTheme="minorHAnsi" w:eastAsia="MS ??" w:hAnsiTheme="minorHAnsi"/>
          <w:szCs w:val="24"/>
          <w:lang w:val="fr-FR"/>
        </w:rPr>
        <w:t>appropriée</w:t>
      </w:r>
      <w:r>
        <w:rPr>
          <w:rFonts w:asciiTheme="minorHAnsi" w:eastAsia="MS ??" w:hAnsiTheme="minorHAnsi"/>
          <w:szCs w:val="24"/>
          <w:lang w:val="fr-FR"/>
        </w:rPr>
        <w:t xml:space="preserve"> de la protection</w:t>
      </w:r>
      <w:r w:rsidR="00D234DC">
        <w:rPr>
          <w:rFonts w:asciiTheme="minorHAnsi" w:eastAsia="MS ??" w:hAnsiTheme="minorHAnsi"/>
          <w:szCs w:val="24"/>
          <w:lang w:val="fr-FR"/>
        </w:rPr>
        <w:t xml:space="preserve">. </w:t>
      </w:r>
      <w:r>
        <w:rPr>
          <w:rFonts w:asciiTheme="minorHAnsi" w:eastAsia="MS ??" w:hAnsiTheme="minorHAnsi"/>
          <w:szCs w:val="24"/>
          <w:lang w:val="fr-FR"/>
        </w:rPr>
        <w:t xml:space="preserve">Ceci comprend également le fait de donner aux enfants et à leurs familles la possibilité de donner un commentaire sur le soutien et les services </w:t>
      </w:r>
      <w:r w:rsidR="00AC2DD8">
        <w:rPr>
          <w:rFonts w:asciiTheme="minorHAnsi" w:eastAsia="MS ??" w:hAnsiTheme="minorHAnsi"/>
          <w:szCs w:val="24"/>
          <w:lang w:val="fr-FR"/>
        </w:rPr>
        <w:t>qu’</w:t>
      </w:r>
      <w:r>
        <w:rPr>
          <w:rFonts w:asciiTheme="minorHAnsi" w:eastAsia="MS ??" w:hAnsiTheme="minorHAnsi"/>
          <w:szCs w:val="24"/>
          <w:lang w:val="fr-FR"/>
        </w:rPr>
        <w:t xml:space="preserve">ils ont </w:t>
      </w:r>
      <w:r w:rsidR="00077039">
        <w:rPr>
          <w:rFonts w:asciiTheme="minorHAnsi" w:eastAsia="MS ??" w:hAnsiTheme="minorHAnsi"/>
          <w:szCs w:val="24"/>
          <w:lang w:val="fr-FR"/>
        </w:rPr>
        <w:t>reçus</w:t>
      </w:r>
      <w:r>
        <w:rPr>
          <w:rFonts w:asciiTheme="minorHAnsi" w:eastAsia="MS ??" w:hAnsiTheme="minorHAnsi"/>
          <w:szCs w:val="24"/>
          <w:lang w:val="fr-FR"/>
        </w:rPr>
        <w:t>.</w:t>
      </w:r>
    </w:p>
    <w:p w:rsidR="00B34224" w:rsidRPr="00B6487D" w:rsidRDefault="00B34224">
      <w:pPr>
        <w:pStyle w:val="Titre4"/>
        <w:rPr>
          <w:lang w:val="fr-FR"/>
        </w:rPr>
      </w:pPr>
    </w:p>
    <w:p w:rsidR="00B34224" w:rsidRPr="00B6487D" w:rsidRDefault="00B34224">
      <w:pPr>
        <w:pStyle w:val="Titre4"/>
        <w:rPr>
          <w:lang w:val="fr-FR"/>
        </w:rPr>
      </w:pPr>
    </w:p>
    <w:p w:rsidR="00B6487D" w:rsidRPr="00B63430" w:rsidRDefault="00B6487D" w:rsidP="00B6487D">
      <w:pPr>
        <w:pStyle w:val="Titre4"/>
        <w:rPr>
          <w:rFonts w:ascii="MS ??" w:eastAsia="MS ??" w:hAnsiTheme="majorBidi"/>
          <w:bCs w:val="0"/>
          <w:i/>
          <w:iCs w:val="0"/>
          <w:szCs w:val="24"/>
          <w:lang w:val="fr-FR"/>
        </w:rPr>
      </w:pPr>
      <w:r w:rsidRPr="00B63430">
        <w:rPr>
          <w:rFonts w:eastAsia="MS ??"/>
          <w:bCs w:val="0"/>
          <w:i/>
          <w:iCs w:val="0"/>
          <w:szCs w:val="24"/>
          <w:lang w:val="fr-FR"/>
        </w:rPr>
        <w:t>Coordonner et collaborer</w:t>
      </w:r>
    </w:p>
    <w:p w:rsidR="00B6487D" w:rsidRPr="00B6487D" w:rsidRDefault="00B6487D" w:rsidP="00B6487D">
      <w:pPr>
        <w:contextualSpacing/>
        <w:rPr>
          <w:rFonts w:asciiTheme="minorHAnsi" w:eastAsia="MS ??" w:hAnsiTheme="minorHAnsi"/>
          <w:szCs w:val="24"/>
          <w:lang w:val="fr-FR"/>
        </w:rPr>
      </w:pPr>
      <w:r>
        <w:rPr>
          <w:rFonts w:asciiTheme="minorHAnsi" w:eastAsia="MS ??" w:hAnsiTheme="minorHAnsi"/>
          <w:szCs w:val="24"/>
          <w:lang w:val="fr-FR"/>
        </w:rPr>
        <w:t xml:space="preserve">Les programmes de protection de </w:t>
      </w:r>
      <w:r w:rsidR="00AC2DD8">
        <w:rPr>
          <w:rFonts w:asciiTheme="minorHAnsi" w:eastAsia="MS ??" w:hAnsiTheme="minorHAnsi"/>
          <w:szCs w:val="24"/>
          <w:lang w:val="fr-FR"/>
        </w:rPr>
        <w:t>l’</w:t>
      </w:r>
      <w:r>
        <w:rPr>
          <w:rFonts w:asciiTheme="minorHAnsi" w:eastAsia="MS ??" w:hAnsiTheme="minorHAnsi"/>
          <w:szCs w:val="24"/>
          <w:lang w:val="fr-FR"/>
        </w:rPr>
        <w:t xml:space="preserve">enfance sont plus efficaces lorsque les institutions travaillent ensemble, et </w:t>
      </w:r>
      <w:r w:rsidR="00077039">
        <w:rPr>
          <w:rFonts w:asciiTheme="minorHAnsi" w:eastAsia="MS ??" w:hAnsiTheme="minorHAnsi"/>
          <w:szCs w:val="24"/>
          <w:lang w:val="fr-FR"/>
        </w:rPr>
        <w:t>impliquent</w:t>
      </w:r>
      <w:r>
        <w:rPr>
          <w:rFonts w:asciiTheme="minorHAnsi" w:eastAsia="MS ??" w:hAnsiTheme="minorHAnsi"/>
          <w:szCs w:val="24"/>
          <w:lang w:val="fr-FR"/>
        </w:rPr>
        <w:t xml:space="preserve"> les communautés, familles et enfants dans leurs efforts</w:t>
      </w:r>
      <w:r w:rsidR="00D234DC">
        <w:rPr>
          <w:rFonts w:asciiTheme="minorHAnsi" w:eastAsia="MS ??" w:hAnsiTheme="minorHAnsi"/>
          <w:szCs w:val="24"/>
          <w:lang w:val="fr-FR"/>
        </w:rPr>
        <w:t xml:space="preserve">. </w:t>
      </w:r>
      <w:r>
        <w:rPr>
          <w:rFonts w:asciiTheme="minorHAnsi" w:eastAsia="MS ??" w:hAnsiTheme="minorHAnsi"/>
          <w:szCs w:val="24"/>
          <w:lang w:val="fr-FR"/>
        </w:rPr>
        <w:t xml:space="preserve">La gestion de </w:t>
      </w:r>
      <w:r w:rsidR="00B21382">
        <w:rPr>
          <w:rFonts w:asciiTheme="minorHAnsi" w:eastAsia="MS ??" w:hAnsiTheme="minorHAnsi"/>
          <w:szCs w:val="24"/>
          <w:lang w:val="fr-FR"/>
        </w:rPr>
        <w:t>dossier</w:t>
      </w:r>
      <w:r>
        <w:rPr>
          <w:rFonts w:asciiTheme="minorHAnsi" w:eastAsia="MS ??" w:hAnsiTheme="minorHAnsi"/>
          <w:szCs w:val="24"/>
          <w:lang w:val="fr-FR"/>
        </w:rPr>
        <w:t xml:space="preserve"> peut fournir un processus pour améliorer la coordination et la collaboration parmi tous les acteurs avec un mandat pour protéger les enfants y compris les chefs de communauté, des départements du gouvernement, les fournisseurs de service, les organisations communautaires, les ONG locales et les institutions internationales</w:t>
      </w:r>
      <w:r>
        <w:rPr>
          <w:rFonts w:ascii="MS ??" w:eastAsia="MS ??" w:hAnsiTheme="minorHAnsi"/>
          <w:szCs w:val="24"/>
          <w:lang w:val="fr-FR"/>
        </w:rPr>
        <w:t>.</w:t>
      </w:r>
      <w:r w:rsidRPr="00B6487D">
        <w:rPr>
          <w:rFonts w:asciiTheme="minorHAnsi" w:eastAsia="MS ??" w:hAnsiTheme="minorHAnsi"/>
          <w:szCs w:val="24"/>
          <w:lang w:val="fr-FR"/>
        </w:rPr>
        <w:t xml:space="preserve"> </w:t>
      </w:r>
    </w:p>
    <w:p w:rsidR="00490D65" w:rsidRPr="00B6487D" w:rsidRDefault="00490D65" w:rsidP="00B34224">
      <w:pPr>
        <w:contextualSpacing/>
        <w:rPr>
          <w:rFonts w:asciiTheme="minorHAnsi" w:hAnsiTheme="minorHAnsi"/>
          <w:lang w:val="fr-FR"/>
        </w:rPr>
      </w:pPr>
    </w:p>
    <w:p w:rsidR="00B6487D" w:rsidRPr="00B6487D" w:rsidRDefault="00B6487D" w:rsidP="00B6487D">
      <w:pPr>
        <w:contextualSpacing/>
        <w:rPr>
          <w:rFonts w:ascii="MS ??" w:eastAsia="MS ??" w:hAnsi="Times New Roman"/>
          <w:szCs w:val="24"/>
          <w:lang w:val="fr-FR"/>
        </w:rPr>
      </w:pPr>
      <w:r>
        <w:rPr>
          <w:rFonts w:asciiTheme="minorHAnsi" w:eastAsia="MS ??" w:hAnsiTheme="minorHAnsi"/>
          <w:szCs w:val="24"/>
          <w:lang w:val="fr-FR"/>
        </w:rPr>
        <w:t xml:space="preserve">Les protocoles agréés sur </w:t>
      </w:r>
      <w:r w:rsidR="00077039">
        <w:rPr>
          <w:rFonts w:asciiTheme="minorHAnsi" w:eastAsia="MS ??" w:hAnsiTheme="minorHAnsi"/>
          <w:szCs w:val="24"/>
          <w:lang w:val="fr-FR"/>
        </w:rPr>
        <w:t>le</w:t>
      </w:r>
      <w:r>
        <w:rPr>
          <w:rFonts w:asciiTheme="minorHAnsi" w:eastAsia="MS ??" w:hAnsiTheme="minorHAnsi"/>
          <w:szCs w:val="24"/>
          <w:lang w:val="fr-FR"/>
        </w:rPr>
        <w:t xml:space="preserve"> partage </w:t>
      </w:r>
      <w:r w:rsidR="00AC2DD8">
        <w:rPr>
          <w:rFonts w:asciiTheme="minorHAnsi" w:eastAsia="MS ??" w:hAnsiTheme="minorHAnsi"/>
          <w:szCs w:val="24"/>
          <w:lang w:val="fr-FR"/>
        </w:rPr>
        <w:t>d’</w:t>
      </w:r>
      <w:r>
        <w:rPr>
          <w:rFonts w:asciiTheme="minorHAnsi" w:eastAsia="MS ??" w:hAnsiTheme="minorHAnsi"/>
          <w:szCs w:val="24"/>
          <w:lang w:val="fr-FR"/>
        </w:rPr>
        <w:t xml:space="preserve">information et de référencements contribuent à la qualité de la gestion de </w:t>
      </w:r>
      <w:r w:rsidR="00B21382">
        <w:rPr>
          <w:rFonts w:asciiTheme="minorHAnsi" w:eastAsia="MS ??" w:hAnsiTheme="minorHAnsi"/>
          <w:szCs w:val="24"/>
          <w:lang w:val="fr-FR"/>
        </w:rPr>
        <w:t>dossier</w:t>
      </w:r>
      <w:r>
        <w:rPr>
          <w:rFonts w:asciiTheme="minorHAnsi" w:eastAsia="MS ??" w:hAnsiTheme="minorHAnsi"/>
          <w:szCs w:val="24"/>
          <w:lang w:val="fr-FR"/>
        </w:rPr>
        <w:t xml:space="preserve"> et garantissent que la confidentialité et </w:t>
      </w:r>
      <w:r w:rsidR="00AC2DD8">
        <w:rPr>
          <w:rFonts w:asciiTheme="minorHAnsi" w:eastAsia="MS ??" w:hAnsiTheme="minorHAnsi"/>
          <w:szCs w:val="24"/>
          <w:lang w:val="fr-FR"/>
        </w:rPr>
        <w:t>l’</w:t>
      </w:r>
      <w:r>
        <w:rPr>
          <w:rFonts w:asciiTheme="minorHAnsi" w:eastAsia="MS ??" w:hAnsiTheme="minorHAnsi"/>
          <w:szCs w:val="24"/>
          <w:lang w:val="fr-FR"/>
        </w:rPr>
        <w:t xml:space="preserve">intérêt supérieur de </w:t>
      </w:r>
      <w:r w:rsidR="00AC2DD8">
        <w:rPr>
          <w:rFonts w:asciiTheme="minorHAnsi" w:eastAsia="MS ??" w:hAnsiTheme="minorHAnsi"/>
          <w:szCs w:val="24"/>
          <w:lang w:val="fr-FR"/>
        </w:rPr>
        <w:t>l’</w:t>
      </w:r>
      <w:r>
        <w:rPr>
          <w:rFonts w:asciiTheme="minorHAnsi" w:eastAsia="MS ??" w:hAnsiTheme="minorHAnsi"/>
          <w:szCs w:val="24"/>
          <w:lang w:val="fr-FR"/>
        </w:rPr>
        <w:t>enfant sont maintenus. Les organismes internationaux en particulier ont une responsabilité de coordonner leurs activités et efforts avec les gouvernements nationau</w:t>
      </w:r>
      <w:r w:rsidR="00077039">
        <w:rPr>
          <w:rFonts w:asciiTheme="minorHAnsi" w:eastAsia="MS ??" w:hAnsiTheme="minorHAnsi"/>
          <w:szCs w:val="24"/>
          <w:lang w:val="fr-FR"/>
        </w:rPr>
        <w:t>x</w:t>
      </w:r>
      <w:r>
        <w:rPr>
          <w:rFonts w:asciiTheme="minorHAnsi" w:eastAsia="MS ??" w:hAnsiTheme="minorHAnsi"/>
          <w:szCs w:val="24"/>
          <w:lang w:val="fr-FR"/>
        </w:rPr>
        <w:t xml:space="preserve"> et les institutions non gouvernementales en vue de </w:t>
      </w:r>
      <w:r w:rsidR="00AC2DD8">
        <w:rPr>
          <w:rFonts w:asciiTheme="minorHAnsi" w:eastAsia="MS ??" w:hAnsiTheme="minorHAnsi"/>
          <w:szCs w:val="24"/>
          <w:lang w:val="fr-FR"/>
        </w:rPr>
        <w:t>s’</w:t>
      </w:r>
      <w:r>
        <w:rPr>
          <w:rFonts w:asciiTheme="minorHAnsi" w:eastAsia="MS ??" w:hAnsiTheme="minorHAnsi"/>
          <w:szCs w:val="24"/>
          <w:lang w:val="fr-FR"/>
        </w:rPr>
        <w:t>assurer que les systèmes existants sont renforcés et non dupliqués.</w:t>
      </w:r>
    </w:p>
    <w:p w:rsidR="00B34224" w:rsidRPr="00B6487D" w:rsidRDefault="00B34224">
      <w:pPr>
        <w:pStyle w:val="Titre4"/>
        <w:rPr>
          <w:rFonts w:eastAsia="MS Mincho"/>
          <w:lang w:val="fr-FR" w:eastAsia="ar-SA"/>
        </w:rPr>
      </w:pPr>
    </w:p>
    <w:p w:rsidR="00B34224" w:rsidRPr="00B6487D" w:rsidRDefault="00B34224" w:rsidP="00D57FE4">
      <w:pPr>
        <w:spacing w:line="276" w:lineRule="auto"/>
        <w:rPr>
          <w:rFonts w:asciiTheme="minorHAnsi" w:eastAsia="MS Mincho" w:hAnsiTheme="minorHAnsi" w:cstheme="majorBidi"/>
          <w:b/>
          <w:bCs/>
          <w:iCs/>
          <w:lang w:val="fr-FR" w:eastAsia="ar-SA"/>
        </w:rPr>
      </w:pPr>
    </w:p>
    <w:p w:rsidR="006E4E25" w:rsidRPr="006E4E25" w:rsidRDefault="006E4E25" w:rsidP="006E4E25">
      <w:pPr>
        <w:pStyle w:val="Titre4"/>
        <w:rPr>
          <w:rFonts w:eastAsia="MS ??"/>
          <w:bCs w:val="0"/>
          <w:i/>
          <w:iCs w:val="0"/>
          <w:szCs w:val="24"/>
          <w:lang w:val="fr-FR"/>
        </w:rPr>
      </w:pPr>
      <w:r>
        <w:rPr>
          <w:rFonts w:eastAsia="MS ??"/>
          <w:bCs w:val="0"/>
          <w:i/>
          <w:iCs w:val="0"/>
          <w:szCs w:val="24"/>
          <w:lang w:val="fr-FR"/>
        </w:rPr>
        <w:t xml:space="preserve">Respect des normes de </w:t>
      </w:r>
      <w:r w:rsidR="00AC2DD8">
        <w:rPr>
          <w:rFonts w:eastAsia="MS ??"/>
          <w:bCs w:val="0"/>
          <w:i/>
          <w:iCs w:val="0"/>
          <w:szCs w:val="24"/>
          <w:lang w:val="fr-FR"/>
        </w:rPr>
        <w:t>l’</w:t>
      </w:r>
      <w:r>
        <w:rPr>
          <w:rFonts w:eastAsia="MS ??"/>
          <w:bCs w:val="0"/>
          <w:i/>
          <w:iCs w:val="0"/>
          <w:szCs w:val="24"/>
          <w:lang w:val="fr-FR"/>
        </w:rPr>
        <w:t>éthique</w:t>
      </w:r>
    </w:p>
    <w:p w:rsidR="006E4E25" w:rsidRPr="006E4E25" w:rsidRDefault="006E4E25" w:rsidP="006E4E25">
      <w:pPr>
        <w:contextualSpacing/>
        <w:rPr>
          <w:rFonts w:ascii="MS ??" w:eastAsia="MS ??" w:hAnsi="Times New Roman"/>
          <w:szCs w:val="24"/>
          <w:lang w:val="fr-FR"/>
        </w:rPr>
      </w:pPr>
      <w:r>
        <w:rPr>
          <w:rFonts w:asciiTheme="minorHAnsi" w:eastAsia="MS ??" w:hAnsiTheme="minorHAnsi"/>
          <w:szCs w:val="24"/>
          <w:lang w:val="fr-FR"/>
        </w:rPr>
        <w:t xml:space="preserve">Pour les institutions et </w:t>
      </w:r>
      <w:r w:rsidR="00077039">
        <w:rPr>
          <w:rFonts w:asciiTheme="minorHAnsi" w:eastAsia="MS ??" w:hAnsiTheme="minorHAnsi"/>
          <w:szCs w:val="24"/>
          <w:lang w:val="fr-FR"/>
        </w:rPr>
        <w:t>personnels</w:t>
      </w:r>
      <w:r>
        <w:rPr>
          <w:rFonts w:asciiTheme="minorHAnsi" w:eastAsia="MS ??" w:hAnsiTheme="minorHAnsi"/>
          <w:szCs w:val="24"/>
          <w:lang w:val="fr-FR"/>
        </w:rPr>
        <w:t xml:space="preserve"> travaillant avec les enfants, les normes et les pratiques </w:t>
      </w:r>
      <w:r w:rsidR="00B10A63">
        <w:rPr>
          <w:rFonts w:asciiTheme="minorHAnsi" w:eastAsia="MS ??" w:hAnsiTheme="minorHAnsi"/>
          <w:szCs w:val="24"/>
          <w:lang w:val="fr-FR"/>
        </w:rPr>
        <w:t>professionnelles</w:t>
      </w:r>
      <w:r>
        <w:rPr>
          <w:rFonts w:asciiTheme="minorHAnsi" w:eastAsia="MS ??" w:hAnsiTheme="minorHAnsi"/>
          <w:szCs w:val="24"/>
          <w:lang w:val="fr-FR"/>
        </w:rPr>
        <w:t xml:space="preserve"> de </w:t>
      </w:r>
      <w:r w:rsidR="00AC2DD8">
        <w:rPr>
          <w:rFonts w:asciiTheme="minorHAnsi" w:eastAsia="MS ??" w:hAnsiTheme="minorHAnsi"/>
          <w:szCs w:val="24"/>
          <w:lang w:val="fr-FR"/>
        </w:rPr>
        <w:t>l’</w:t>
      </w:r>
      <w:r>
        <w:rPr>
          <w:rFonts w:asciiTheme="minorHAnsi" w:eastAsia="MS ??" w:hAnsiTheme="minorHAnsi"/>
          <w:szCs w:val="24"/>
          <w:lang w:val="fr-FR"/>
        </w:rPr>
        <w:t xml:space="preserve">éthique devraient être élaborées et appliquées – celle-ci </w:t>
      </w:r>
      <w:r w:rsidR="00077039">
        <w:rPr>
          <w:rFonts w:asciiTheme="minorHAnsi" w:eastAsia="MS ??" w:hAnsiTheme="minorHAnsi"/>
          <w:szCs w:val="24"/>
          <w:lang w:val="fr-FR"/>
        </w:rPr>
        <w:t>peut</w:t>
      </w:r>
      <w:r>
        <w:rPr>
          <w:rFonts w:asciiTheme="minorHAnsi" w:eastAsia="MS ??" w:hAnsiTheme="minorHAnsi"/>
          <w:szCs w:val="24"/>
          <w:lang w:val="fr-FR"/>
        </w:rPr>
        <w:t xml:space="preserve"> être des codes de conduite et des politiques de protection de </w:t>
      </w:r>
      <w:r w:rsidR="00AC2DD8">
        <w:rPr>
          <w:rFonts w:asciiTheme="minorHAnsi" w:eastAsia="MS ??" w:hAnsiTheme="minorHAnsi"/>
          <w:szCs w:val="24"/>
          <w:lang w:val="fr-FR"/>
        </w:rPr>
        <w:t>l’</w:t>
      </w:r>
      <w:r>
        <w:rPr>
          <w:rFonts w:asciiTheme="minorHAnsi" w:eastAsia="MS ??" w:hAnsiTheme="minorHAnsi"/>
          <w:szCs w:val="24"/>
          <w:lang w:val="fr-FR"/>
        </w:rPr>
        <w:t>enfance</w:t>
      </w:r>
      <w:r w:rsidR="00D234DC">
        <w:rPr>
          <w:rFonts w:asciiTheme="minorHAnsi" w:eastAsia="MS ??" w:hAnsiTheme="minorHAnsi"/>
          <w:szCs w:val="24"/>
          <w:lang w:val="fr-FR"/>
        </w:rPr>
        <w:t xml:space="preserve">. </w:t>
      </w:r>
      <w:r>
        <w:rPr>
          <w:rFonts w:asciiTheme="minorHAnsi" w:eastAsia="MS ??" w:hAnsiTheme="minorHAnsi"/>
          <w:szCs w:val="24"/>
          <w:lang w:val="fr-FR"/>
        </w:rPr>
        <w:t xml:space="preserve">Les droits et les politiques nationaux peuvent </w:t>
      </w:r>
      <w:r>
        <w:rPr>
          <w:rFonts w:asciiTheme="minorHAnsi" w:eastAsia="MS ??" w:hAnsiTheme="minorHAnsi"/>
          <w:szCs w:val="24"/>
          <w:lang w:val="fr-FR"/>
        </w:rPr>
        <w:lastRenderedPageBreak/>
        <w:t xml:space="preserve">également exister, en plus des normes internationales et des normes pour protéger les enfants qui sont pertinentes et doivent être respectées. Les pratiques contenues dans le cadre de ces principes directeurs sont des aspects essentiels de la gestion professionnelle de </w:t>
      </w:r>
      <w:r w:rsidR="00B21382">
        <w:rPr>
          <w:rFonts w:asciiTheme="minorHAnsi" w:eastAsia="MS ??" w:hAnsiTheme="minorHAnsi"/>
          <w:szCs w:val="24"/>
          <w:lang w:val="fr-FR"/>
        </w:rPr>
        <w:t>dossier</w:t>
      </w:r>
      <w:r>
        <w:rPr>
          <w:rFonts w:asciiTheme="minorHAnsi" w:eastAsia="MS ??" w:hAnsiTheme="minorHAnsi"/>
          <w:szCs w:val="24"/>
          <w:lang w:val="fr-FR"/>
        </w:rPr>
        <w:t xml:space="preserve"> et sont fondamentales à la fourniture </w:t>
      </w:r>
      <w:r w:rsidR="00AC2DD8">
        <w:rPr>
          <w:rFonts w:asciiTheme="minorHAnsi" w:eastAsia="MS ??" w:hAnsiTheme="minorHAnsi"/>
          <w:szCs w:val="24"/>
          <w:lang w:val="fr-FR"/>
        </w:rPr>
        <w:t>d’</w:t>
      </w:r>
      <w:r>
        <w:rPr>
          <w:rFonts w:asciiTheme="minorHAnsi" w:eastAsia="MS ??" w:hAnsiTheme="minorHAnsi"/>
          <w:szCs w:val="24"/>
          <w:lang w:val="fr-FR"/>
        </w:rPr>
        <w:t xml:space="preserve">une prise en charge et </w:t>
      </w:r>
      <w:r w:rsidR="00AC2DD8">
        <w:rPr>
          <w:rFonts w:asciiTheme="minorHAnsi" w:eastAsia="MS ??" w:hAnsiTheme="minorHAnsi"/>
          <w:szCs w:val="24"/>
          <w:lang w:val="fr-FR"/>
        </w:rPr>
        <w:t>d’</w:t>
      </w:r>
      <w:r>
        <w:rPr>
          <w:rFonts w:asciiTheme="minorHAnsi" w:eastAsia="MS ??" w:hAnsiTheme="minorHAnsi"/>
          <w:szCs w:val="24"/>
          <w:lang w:val="fr-FR"/>
        </w:rPr>
        <w:t>une protection de qualité des enfants.</w:t>
      </w:r>
    </w:p>
    <w:p w:rsidR="00B34224" w:rsidRPr="006E4E25" w:rsidRDefault="00B34224">
      <w:pPr>
        <w:pStyle w:val="Titre4"/>
        <w:rPr>
          <w:lang w:val="fr-FR" w:eastAsia="en-GB"/>
        </w:rPr>
      </w:pPr>
    </w:p>
    <w:p w:rsidR="006E4E25" w:rsidRPr="006E4E25" w:rsidRDefault="006E4E25" w:rsidP="006E4E25">
      <w:pPr>
        <w:pStyle w:val="Titre4"/>
        <w:rPr>
          <w:rFonts w:ascii="MS ??" w:eastAsia="MS ??" w:hAnsiTheme="majorBidi"/>
          <w:bCs w:val="0"/>
          <w:i/>
          <w:iCs w:val="0"/>
          <w:szCs w:val="24"/>
          <w:lang w:val="fr-FR"/>
        </w:rPr>
      </w:pPr>
      <w:r>
        <w:rPr>
          <w:rFonts w:eastAsia="MS ??"/>
          <w:bCs w:val="0"/>
          <w:i/>
          <w:iCs w:val="0"/>
          <w:szCs w:val="24"/>
          <w:lang w:val="fr-FR"/>
        </w:rPr>
        <w:t xml:space="preserve">Maintenir les limites professionnelles et traiter les conflits </w:t>
      </w:r>
      <w:r w:rsidR="00AC2DD8">
        <w:rPr>
          <w:rFonts w:eastAsia="MS ??"/>
          <w:bCs w:val="0"/>
          <w:i/>
          <w:iCs w:val="0"/>
          <w:szCs w:val="24"/>
          <w:lang w:val="fr-FR"/>
        </w:rPr>
        <w:t>d’</w:t>
      </w:r>
      <w:r>
        <w:rPr>
          <w:rFonts w:eastAsia="MS ??"/>
          <w:bCs w:val="0"/>
          <w:i/>
          <w:iCs w:val="0"/>
          <w:szCs w:val="24"/>
          <w:lang w:val="fr-FR"/>
        </w:rPr>
        <w:t>intérêts</w:t>
      </w:r>
    </w:p>
    <w:p w:rsidR="00B10A63" w:rsidRPr="00B10A63" w:rsidRDefault="00B10A63" w:rsidP="00B10A63">
      <w:pPr>
        <w:contextualSpacing/>
        <w:textAlignment w:val="baseline"/>
        <w:rPr>
          <w:rFonts w:ascii="MS ??" w:eastAsia="MS ??" w:hAnsi="Times New Roman"/>
          <w:szCs w:val="24"/>
          <w:lang w:val="fr-FR"/>
        </w:rPr>
      </w:pPr>
      <w:r>
        <w:rPr>
          <w:rFonts w:asciiTheme="minorHAnsi" w:eastAsia="MS ??" w:hAnsiTheme="minorHAnsi"/>
          <w:szCs w:val="24"/>
          <w:lang w:val="fr-FR"/>
        </w:rPr>
        <w:t xml:space="preserve">Les intervenants et les institutions devraient agir avec intégrité en ne faisant pas preuve </w:t>
      </w:r>
      <w:r w:rsidR="00AC2DD8">
        <w:rPr>
          <w:rFonts w:asciiTheme="minorHAnsi" w:eastAsia="MS ??" w:hAnsiTheme="minorHAnsi"/>
          <w:szCs w:val="24"/>
          <w:lang w:val="fr-FR"/>
        </w:rPr>
        <w:t>d’</w:t>
      </w:r>
      <w:r>
        <w:rPr>
          <w:rFonts w:asciiTheme="minorHAnsi" w:eastAsia="MS ??" w:hAnsiTheme="minorHAnsi"/>
          <w:szCs w:val="24"/>
          <w:lang w:val="fr-FR"/>
        </w:rPr>
        <w:t xml:space="preserve">abus de pouvoir ou de confiance envers </w:t>
      </w:r>
      <w:r w:rsidR="00AC2DD8">
        <w:rPr>
          <w:rFonts w:asciiTheme="minorHAnsi" w:eastAsia="MS ??" w:hAnsiTheme="minorHAnsi"/>
          <w:szCs w:val="24"/>
          <w:lang w:val="fr-FR"/>
        </w:rPr>
        <w:t>l’</w:t>
      </w:r>
      <w:r>
        <w:rPr>
          <w:rFonts w:asciiTheme="minorHAnsi" w:eastAsia="MS ??" w:hAnsiTheme="minorHAnsi"/>
          <w:szCs w:val="24"/>
          <w:lang w:val="fr-FR"/>
        </w:rPr>
        <w:t>enfant ou sa famille</w:t>
      </w:r>
      <w:r w:rsidR="00D234DC">
        <w:rPr>
          <w:rFonts w:asciiTheme="minorHAnsi" w:eastAsia="MS ??" w:hAnsiTheme="minorHAnsi"/>
          <w:szCs w:val="24"/>
          <w:lang w:val="fr-FR"/>
        </w:rPr>
        <w:t xml:space="preserve">. </w:t>
      </w:r>
      <w:r>
        <w:rPr>
          <w:rFonts w:asciiTheme="minorHAnsi" w:eastAsia="MS ??" w:hAnsiTheme="minorHAnsi"/>
          <w:szCs w:val="24"/>
          <w:lang w:val="fr-FR"/>
        </w:rPr>
        <w:t xml:space="preserve">Les intervenants ne doivent pas solliciter ou accepter des faveurs, paiements ou cadeaux en échange des services ou </w:t>
      </w:r>
      <w:r w:rsidR="00077039">
        <w:rPr>
          <w:rFonts w:asciiTheme="minorHAnsi" w:eastAsia="MS ??" w:hAnsiTheme="minorHAnsi"/>
          <w:szCs w:val="24"/>
          <w:lang w:val="fr-FR"/>
        </w:rPr>
        <w:t>soutiens</w:t>
      </w:r>
      <w:r>
        <w:rPr>
          <w:rFonts w:asciiTheme="minorHAnsi" w:eastAsia="MS ??" w:hAnsiTheme="minorHAnsi"/>
          <w:szCs w:val="24"/>
          <w:lang w:val="fr-FR"/>
        </w:rPr>
        <w:t>.</w:t>
      </w:r>
    </w:p>
    <w:p w:rsidR="00B34224" w:rsidRPr="00B10A63" w:rsidRDefault="00B34224" w:rsidP="00B34224">
      <w:pPr>
        <w:contextualSpacing/>
        <w:textAlignment w:val="baseline"/>
        <w:rPr>
          <w:rFonts w:asciiTheme="minorHAnsi" w:hAnsiTheme="minorHAnsi"/>
          <w:lang w:val="fr-FR" w:eastAsia="en-GB"/>
        </w:rPr>
      </w:pPr>
    </w:p>
    <w:p w:rsidR="00B10A63" w:rsidRPr="00B10A63" w:rsidRDefault="00B10A63" w:rsidP="00B10A63">
      <w:pPr>
        <w:contextualSpacing/>
        <w:textAlignment w:val="baseline"/>
        <w:rPr>
          <w:rFonts w:asciiTheme="minorHAnsi" w:eastAsia="MS ??" w:hAnsiTheme="minorHAnsi"/>
          <w:szCs w:val="24"/>
          <w:lang w:val="fr-FR"/>
        </w:rPr>
      </w:pPr>
      <w:r>
        <w:rPr>
          <w:rFonts w:asciiTheme="minorHAnsi" w:eastAsia="MS ??" w:hAnsiTheme="minorHAnsi"/>
          <w:szCs w:val="24"/>
          <w:lang w:val="fr-FR"/>
        </w:rPr>
        <w:t>Les limites et restrictions personnelles et professionnelles doivent être reconnues et respectées</w:t>
      </w:r>
      <w:r w:rsidR="00D234DC">
        <w:rPr>
          <w:rFonts w:asciiTheme="minorHAnsi" w:eastAsia="MS ??" w:hAnsiTheme="minorHAnsi"/>
          <w:szCs w:val="24"/>
          <w:lang w:val="fr-FR"/>
        </w:rPr>
        <w:t xml:space="preserve">. </w:t>
      </w:r>
      <w:r>
        <w:rPr>
          <w:rFonts w:asciiTheme="minorHAnsi" w:eastAsia="MS ??" w:hAnsiTheme="minorHAnsi"/>
          <w:szCs w:val="24"/>
          <w:lang w:val="fr-FR"/>
        </w:rPr>
        <w:t xml:space="preserve">Les étapes devraient être franchies pour traiter les conflits </w:t>
      </w:r>
      <w:r w:rsidR="00AC2DD8">
        <w:rPr>
          <w:rFonts w:asciiTheme="minorHAnsi" w:eastAsia="MS ??" w:hAnsiTheme="minorHAnsi"/>
          <w:szCs w:val="24"/>
          <w:lang w:val="fr-FR"/>
        </w:rPr>
        <w:t>d’</w:t>
      </w:r>
      <w:r w:rsidR="00077039">
        <w:rPr>
          <w:rFonts w:asciiTheme="minorHAnsi" w:eastAsia="MS ??" w:hAnsiTheme="minorHAnsi"/>
          <w:szCs w:val="24"/>
          <w:lang w:val="fr-FR"/>
        </w:rPr>
        <w:t>intérêts</w:t>
      </w:r>
      <w:r>
        <w:rPr>
          <w:rFonts w:asciiTheme="minorHAnsi" w:eastAsia="MS ??" w:hAnsiTheme="minorHAnsi"/>
          <w:szCs w:val="24"/>
          <w:lang w:val="fr-FR"/>
        </w:rPr>
        <w:t xml:space="preserve"> lorsque ceux-ci surviennent</w:t>
      </w:r>
      <w:r>
        <w:rPr>
          <w:rFonts w:ascii="MS ??" w:eastAsia="MS ??" w:hAnsiTheme="minorHAnsi"/>
          <w:szCs w:val="24"/>
          <w:lang w:val="fr-FR"/>
        </w:rPr>
        <w:t>.</w:t>
      </w:r>
      <w:r>
        <w:rPr>
          <w:rFonts w:asciiTheme="minorHAnsi" w:eastAsia="MS ??" w:hAnsiTheme="minorHAnsi"/>
          <w:szCs w:val="24"/>
          <w:lang w:val="fr-FR"/>
        </w:rPr>
        <w:t xml:space="preserve"> </w:t>
      </w:r>
      <w:r>
        <w:rPr>
          <w:rFonts w:asciiTheme="minorHAnsi" w:eastAsia="MS ??" w:hAnsiTheme="minorHAnsi"/>
          <w:color w:val="000000"/>
          <w:szCs w:val="24"/>
          <w:lang w:val="fr-FR"/>
        </w:rPr>
        <w:t xml:space="preserve">Un exemple de conflit </w:t>
      </w:r>
      <w:r w:rsidR="00AC2DD8">
        <w:rPr>
          <w:rFonts w:asciiTheme="minorHAnsi" w:eastAsia="MS ??" w:hAnsiTheme="minorHAnsi"/>
          <w:color w:val="000000"/>
          <w:szCs w:val="24"/>
          <w:lang w:val="fr-FR"/>
        </w:rPr>
        <w:t>d’</w:t>
      </w:r>
      <w:r w:rsidR="00077039">
        <w:rPr>
          <w:rFonts w:asciiTheme="minorHAnsi" w:eastAsia="MS ??" w:hAnsiTheme="minorHAnsi"/>
          <w:color w:val="000000"/>
          <w:szCs w:val="24"/>
          <w:lang w:val="fr-FR"/>
        </w:rPr>
        <w:t>intérêts</w:t>
      </w:r>
      <w:r>
        <w:rPr>
          <w:rFonts w:asciiTheme="minorHAnsi" w:eastAsia="MS ??" w:hAnsiTheme="minorHAnsi"/>
          <w:color w:val="000000"/>
          <w:szCs w:val="24"/>
          <w:lang w:val="fr-FR"/>
        </w:rPr>
        <w:t xml:space="preserve"> serait que </w:t>
      </w:r>
      <w:r w:rsidR="00AC2DD8">
        <w:rPr>
          <w:rFonts w:asciiTheme="minorHAnsi" w:eastAsia="MS ??" w:hAnsiTheme="minorHAnsi"/>
          <w:color w:val="000000"/>
          <w:szCs w:val="24"/>
          <w:lang w:val="fr-FR"/>
        </w:rPr>
        <w:t>l’</w:t>
      </w:r>
      <w:r>
        <w:rPr>
          <w:rFonts w:asciiTheme="minorHAnsi" w:eastAsia="MS ??" w:hAnsiTheme="minorHAnsi"/>
          <w:color w:val="000000"/>
          <w:szCs w:val="24"/>
          <w:lang w:val="fr-FR"/>
        </w:rPr>
        <w:t xml:space="preserve">intervenant et </w:t>
      </w:r>
      <w:r w:rsidR="00AC2DD8">
        <w:rPr>
          <w:rFonts w:asciiTheme="minorHAnsi" w:eastAsia="MS ??" w:hAnsiTheme="minorHAnsi"/>
          <w:color w:val="000000"/>
          <w:szCs w:val="24"/>
          <w:lang w:val="fr-FR"/>
        </w:rPr>
        <w:t>l’</w:t>
      </w:r>
      <w:r>
        <w:rPr>
          <w:rFonts w:asciiTheme="minorHAnsi" w:eastAsia="MS ??" w:hAnsiTheme="minorHAnsi"/>
          <w:color w:val="000000"/>
          <w:szCs w:val="24"/>
          <w:lang w:val="fr-FR"/>
        </w:rPr>
        <w:t xml:space="preserve">enfant sont liés </w:t>
      </w:r>
      <w:r w:rsidR="00AC2DD8">
        <w:rPr>
          <w:rFonts w:asciiTheme="minorHAnsi" w:eastAsia="MS ??" w:hAnsiTheme="minorHAnsi"/>
          <w:color w:val="000000"/>
          <w:szCs w:val="24"/>
          <w:lang w:val="fr-FR"/>
        </w:rPr>
        <w:t>d’une certaine manière</w:t>
      </w:r>
      <w:r w:rsidR="00077039">
        <w:rPr>
          <w:rFonts w:asciiTheme="minorHAnsi" w:eastAsia="MS ??" w:hAnsiTheme="minorHAnsi"/>
          <w:color w:val="000000"/>
          <w:szCs w:val="24"/>
          <w:lang w:val="fr-FR"/>
        </w:rPr>
        <w:t xml:space="preserve"> o</w:t>
      </w:r>
      <w:r>
        <w:rPr>
          <w:rFonts w:asciiTheme="minorHAnsi" w:eastAsia="MS ??" w:hAnsiTheme="minorHAnsi"/>
          <w:color w:val="000000"/>
          <w:szCs w:val="24"/>
          <w:lang w:val="fr-FR"/>
        </w:rPr>
        <w:t xml:space="preserve">u </w:t>
      </w:r>
      <w:r w:rsidR="00AC2DD8">
        <w:rPr>
          <w:rFonts w:asciiTheme="minorHAnsi" w:eastAsia="MS ??" w:hAnsiTheme="minorHAnsi"/>
          <w:color w:val="000000"/>
          <w:szCs w:val="24"/>
          <w:lang w:val="fr-FR"/>
        </w:rPr>
        <w:t>qu’ils p</w:t>
      </w:r>
      <w:r>
        <w:rPr>
          <w:rFonts w:asciiTheme="minorHAnsi" w:eastAsia="MS ??" w:hAnsiTheme="minorHAnsi"/>
          <w:color w:val="000000"/>
          <w:szCs w:val="24"/>
          <w:lang w:val="fr-FR"/>
        </w:rPr>
        <w:t>roviennent du même réseau social</w:t>
      </w:r>
      <w:r w:rsidR="00AC2DD8">
        <w:rPr>
          <w:rFonts w:asciiTheme="minorHAnsi" w:eastAsia="MS ??" w:hAnsiTheme="minorHAnsi"/>
          <w:color w:val="000000"/>
          <w:szCs w:val="24"/>
          <w:lang w:val="fr-FR"/>
        </w:rPr>
        <w:t> ;</w:t>
      </w:r>
      <w:r>
        <w:rPr>
          <w:rFonts w:asciiTheme="minorHAnsi" w:eastAsia="MS ??" w:hAnsiTheme="minorHAnsi"/>
          <w:color w:val="000000"/>
          <w:szCs w:val="24"/>
          <w:lang w:val="fr-FR"/>
        </w:rPr>
        <w:t xml:space="preserve"> ou lorsque </w:t>
      </w:r>
      <w:r w:rsidR="00AC2DD8">
        <w:rPr>
          <w:rFonts w:asciiTheme="minorHAnsi" w:eastAsia="MS ??" w:hAnsiTheme="minorHAnsi"/>
          <w:color w:val="000000"/>
          <w:szCs w:val="24"/>
          <w:lang w:val="fr-FR"/>
        </w:rPr>
        <w:t>l’</w:t>
      </w:r>
      <w:r>
        <w:rPr>
          <w:rFonts w:asciiTheme="minorHAnsi" w:eastAsia="MS ??" w:hAnsiTheme="minorHAnsi"/>
          <w:color w:val="000000"/>
          <w:szCs w:val="24"/>
          <w:lang w:val="fr-FR"/>
        </w:rPr>
        <w:t xml:space="preserve">intervenant qui travaille avec </w:t>
      </w:r>
      <w:r w:rsidR="00AC2DD8">
        <w:rPr>
          <w:rFonts w:asciiTheme="minorHAnsi" w:eastAsia="MS ??" w:hAnsiTheme="minorHAnsi"/>
          <w:color w:val="000000"/>
          <w:szCs w:val="24"/>
          <w:lang w:val="fr-FR"/>
        </w:rPr>
        <w:t>l’</w:t>
      </w:r>
      <w:r>
        <w:rPr>
          <w:rFonts w:asciiTheme="minorHAnsi" w:eastAsia="MS ??" w:hAnsiTheme="minorHAnsi"/>
          <w:color w:val="000000"/>
          <w:szCs w:val="24"/>
          <w:lang w:val="fr-FR"/>
        </w:rPr>
        <w:t xml:space="preserve">enfant est également </w:t>
      </w:r>
      <w:r w:rsidR="00AC2DD8">
        <w:rPr>
          <w:rFonts w:asciiTheme="minorHAnsi" w:eastAsia="MS ??" w:hAnsiTheme="minorHAnsi"/>
          <w:color w:val="000000"/>
          <w:szCs w:val="24"/>
          <w:lang w:val="fr-FR"/>
        </w:rPr>
        <w:t>l’</w:t>
      </w:r>
      <w:r>
        <w:rPr>
          <w:rFonts w:asciiTheme="minorHAnsi" w:eastAsia="MS ??" w:hAnsiTheme="minorHAnsi"/>
          <w:color w:val="000000"/>
          <w:szCs w:val="24"/>
          <w:lang w:val="fr-FR"/>
        </w:rPr>
        <w:t>intervenant de celui qui a perpétré la maltraitance.</w:t>
      </w:r>
      <w:r w:rsidRPr="00B10A63">
        <w:rPr>
          <w:rFonts w:asciiTheme="minorHAnsi" w:eastAsia="MS ??" w:hAnsiTheme="minorHAnsi"/>
          <w:color w:val="000000"/>
          <w:szCs w:val="24"/>
          <w:lang w:val="fr-FR"/>
        </w:rPr>
        <w:t xml:space="preserve"> </w:t>
      </w:r>
    </w:p>
    <w:p w:rsidR="00B34224" w:rsidRPr="00B10A63" w:rsidRDefault="00B34224" w:rsidP="00B34224">
      <w:pPr>
        <w:contextualSpacing/>
        <w:textAlignment w:val="baseline"/>
        <w:rPr>
          <w:rFonts w:asciiTheme="minorHAnsi" w:hAnsiTheme="minorHAnsi"/>
          <w:color w:val="000000"/>
          <w:lang w:val="fr-FR" w:eastAsia="en-GB"/>
        </w:rPr>
      </w:pPr>
    </w:p>
    <w:p w:rsidR="00B10A63" w:rsidRPr="00B10A63" w:rsidRDefault="00B10A63" w:rsidP="00B10A63">
      <w:pPr>
        <w:contextualSpacing/>
        <w:textAlignment w:val="baseline"/>
        <w:rPr>
          <w:rFonts w:ascii="MS ??" w:eastAsia="MS ??" w:hAnsi="Times New Roman"/>
          <w:b/>
          <w:szCs w:val="24"/>
          <w:lang w:val="fr-FR"/>
        </w:rPr>
      </w:pPr>
      <w:r>
        <w:rPr>
          <w:rFonts w:asciiTheme="minorHAnsi" w:eastAsia="MS ??" w:hAnsiTheme="minorHAnsi"/>
          <w:color w:val="000000"/>
          <w:szCs w:val="24"/>
          <w:lang w:val="fr-FR"/>
        </w:rPr>
        <w:t xml:space="preserve">Les intervenants et les institutions devraient prendre des mesures pour résoudre ces problèmes </w:t>
      </w:r>
      <w:r w:rsidR="00AC2DD8">
        <w:rPr>
          <w:rFonts w:asciiTheme="minorHAnsi" w:eastAsia="MS ??" w:hAnsiTheme="minorHAnsi"/>
          <w:color w:val="000000"/>
          <w:szCs w:val="24"/>
          <w:lang w:val="fr-FR"/>
        </w:rPr>
        <w:t>d’</w:t>
      </w:r>
      <w:r>
        <w:rPr>
          <w:rFonts w:asciiTheme="minorHAnsi" w:eastAsia="MS ??" w:hAnsiTheme="minorHAnsi"/>
          <w:color w:val="000000"/>
          <w:szCs w:val="24"/>
          <w:lang w:val="fr-FR"/>
        </w:rPr>
        <w:t xml:space="preserve">une manière qui est positive pour </w:t>
      </w:r>
      <w:r w:rsidR="00AC2DD8">
        <w:rPr>
          <w:rFonts w:asciiTheme="minorHAnsi" w:eastAsia="MS ??" w:hAnsiTheme="minorHAnsi"/>
          <w:color w:val="000000"/>
          <w:szCs w:val="24"/>
          <w:lang w:val="fr-FR"/>
        </w:rPr>
        <w:t>l’</w:t>
      </w:r>
      <w:r>
        <w:rPr>
          <w:rFonts w:asciiTheme="minorHAnsi" w:eastAsia="MS ??" w:hAnsiTheme="minorHAnsi"/>
          <w:color w:val="000000"/>
          <w:szCs w:val="24"/>
          <w:lang w:val="fr-FR"/>
        </w:rPr>
        <w:t xml:space="preserve">enfant pour que les enfants ne soient pas affectés négativement ou </w:t>
      </w:r>
      <w:r w:rsidR="00077039">
        <w:rPr>
          <w:rFonts w:asciiTheme="minorHAnsi" w:eastAsia="MS ??" w:hAnsiTheme="minorHAnsi"/>
          <w:color w:val="000000"/>
          <w:szCs w:val="24"/>
          <w:lang w:val="fr-FR"/>
        </w:rPr>
        <w:t>reçoivent</w:t>
      </w:r>
      <w:r>
        <w:rPr>
          <w:rFonts w:asciiTheme="minorHAnsi" w:eastAsia="MS ??" w:hAnsiTheme="minorHAnsi"/>
          <w:color w:val="000000"/>
          <w:szCs w:val="24"/>
          <w:lang w:val="fr-FR"/>
        </w:rPr>
        <w:t xml:space="preserve"> un avantage inégal en conséquence.</w:t>
      </w:r>
      <w:r w:rsidRPr="00B10A63">
        <w:rPr>
          <w:rFonts w:asciiTheme="minorHAnsi" w:eastAsia="MS ??" w:hAnsiTheme="minorHAnsi"/>
          <w:color w:val="000000"/>
          <w:szCs w:val="24"/>
          <w:lang w:val="fr-FR"/>
        </w:rPr>
        <w:t xml:space="preserve"> </w:t>
      </w:r>
    </w:p>
    <w:p w:rsidR="00A0718C" w:rsidRPr="00B10A63" w:rsidRDefault="00A0718C" w:rsidP="00A0718C">
      <w:pPr>
        <w:spacing w:line="276" w:lineRule="auto"/>
        <w:textAlignment w:val="baseline"/>
        <w:rPr>
          <w:rFonts w:asciiTheme="minorHAnsi" w:hAnsiTheme="minorHAnsi" w:cs="Arial"/>
          <w:color w:val="000000"/>
          <w:lang w:val="fr-FR" w:eastAsia="en-GB"/>
        </w:rPr>
      </w:pPr>
    </w:p>
    <w:p w:rsidR="00B34224" w:rsidRPr="00B10A63" w:rsidRDefault="00B34224">
      <w:pPr>
        <w:pStyle w:val="Titre4"/>
        <w:rPr>
          <w:lang w:val="fr-FR"/>
        </w:rPr>
      </w:pPr>
    </w:p>
    <w:p w:rsidR="00B34224" w:rsidRPr="00B10A63" w:rsidRDefault="00B34224" w:rsidP="00B34224">
      <w:pPr>
        <w:rPr>
          <w:rFonts w:asciiTheme="minorHAnsi" w:hAnsiTheme="minorHAnsi"/>
          <w:lang w:val="fr-FR"/>
        </w:rPr>
      </w:pPr>
    </w:p>
    <w:sectPr w:rsidR="00B34224" w:rsidRPr="00B10A63" w:rsidSect="00821667">
      <w:head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9D7" w:rsidRDefault="006E59D7" w:rsidP="00B34224">
      <w:r>
        <w:separator/>
      </w:r>
    </w:p>
  </w:endnote>
  <w:endnote w:type="continuationSeparator" w:id="0">
    <w:p w:rsidR="006E59D7" w:rsidRDefault="006E59D7" w:rsidP="00B342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9D7" w:rsidRDefault="006E59D7" w:rsidP="00B34224">
      <w:r>
        <w:separator/>
      </w:r>
    </w:p>
  </w:footnote>
  <w:footnote w:type="continuationSeparator" w:id="0">
    <w:p w:rsidR="006E59D7" w:rsidRDefault="006E59D7" w:rsidP="00B34224">
      <w:r>
        <w:continuationSeparator/>
      </w:r>
    </w:p>
  </w:footnote>
  <w:footnote w:id="1">
    <w:p w:rsidR="00B63430" w:rsidRDefault="00B63430" w:rsidP="00B63430">
      <w:pPr>
        <w:pStyle w:val="Notedebasdepage"/>
        <w:rPr>
          <w:szCs w:val="24"/>
        </w:rPr>
      </w:pPr>
      <w:r>
        <w:rPr>
          <w:rStyle w:val="Appelnotedebasdep"/>
          <w:szCs w:val="24"/>
        </w:rPr>
        <w:footnoteRef/>
      </w:r>
      <w:r>
        <w:rPr>
          <w:szCs w:val="24"/>
        </w:rPr>
        <w:t xml:space="preserve"> </w:t>
      </w:r>
      <w:r>
        <w:rPr>
          <w:szCs w:val="24"/>
          <w:lang w:val="en-GB"/>
        </w:rPr>
        <w:t xml:space="preserve">All text in the hand out is from: Inter Agency Guidelines </w:t>
      </w:r>
      <w:proofErr w:type="gramStart"/>
      <w:r>
        <w:rPr>
          <w:szCs w:val="24"/>
          <w:lang w:val="en-GB"/>
        </w:rPr>
        <w:t>For</w:t>
      </w:r>
      <w:proofErr w:type="gramEnd"/>
      <w:r>
        <w:rPr>
          <w:szCs w:val="24"/>
          <w:lang w:val="en-GB"/>
        </w:rPr>
        <w:t xml:space="preserve"> Case Management &amp; Child Protection - The role of case management in the protection of children:  A guide for policy &amp; programme managers and caseworkers</w:t>
      </w:r>
      <w:r>
        <w:rPr>
          <w:szCs w:val="24"/>
        </w:rPr>
        <w:t xml:space="preserve"> (2014) Case Management Task Force., Section 1.</w:t>
      </w:r>
    </w:p>
  </w:footnote>
  <w:footnote w:id="2">
    <w:p w:rsidR="00B94072" w:rsidRPr="00B94072" w:rsidRDefault="00B94072" w:rsidP="00B94072">
      <w:pPr>
        <w:pStyle w:val="Notedebasdepage"/>
        <w:rPr>
          <w:rFonts w:asciiTheme="minorHAnsi" w:eastAsia="MS ??" w:hAnsiTheme="minorHAnsi"/>
          <w:szCs w:val="24"/>
          <w:lang w:val="fr-FR"/>
        </w:rPr>
      </w:pPr>
      <w:r>
        <w:rPr>
          <w:rStyle w:val="Appelnotedebasdep"/>
          <w:rFonts w:ascii="MS ??" w:eastAsia="MS ??" w:hAnsiTheme="minorHAnsi"/>
          <w:szCs w:val="24"/>
        </w:rPr>
        <w:footnoteRef/>
      </w:r>
      <w:r>
        <w:rPr>
          <w:rFonts w:eastAsia="MS ??"/>
          <w:szCs w:val="24"/>
          <w:lang w:val="fr-FR"/>
        </w:rPr>
        <w:t xml:space="preserve"> Il y a des fois où lorsque le cadre national juridique et politique pourrait aller à l'encontre de l'intérêt supérieure de l'enfant.  Dans ce cas, L'intérêt supérieur de l'enfant devrait prévaloir et les intervenants devraient discuter avec leurs superviseurs concernant la meilleure manière de gérer la situation.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382" w:rsidRPr="00B21382" w:rsidRDefault="00B21382" w:rsidP="00B21382">
    <w:pPr>
      <w:pStyle w:val="En-tte"/>
      <w:rPr>
        <w:rFonts w:asciiTheme="minorHAnsi" w:hAnsiTheme="minorHAnsi"/>
        <w:color w:val="808080"/>
        <w:szCs w:val="24"/>
        <w:lang w:val="fr-FR"/>
      </w:rPr>
    </w:pPr>
    <w:r>
      <w:rPr>
        <w:rFonts w:asciiTheme="minorHAnsi" w:hAnsiTheme="minorHAnsi"/>
        <w:color w:val="808080"/>
        <w:szCs w:val="24"/>
        <w:lang w:val="fr-FR"/>
      </w:rPr>
      <w:t>Formation sur la gestion de dossier</w:t>
    </w:r>
    <w:r>
      <w:rPr>
        <w:rFonts w:asciiTheme="minorHAnsi" w:hAnsiTheme="minorHAnsi"/>
        <w:color w:val="808080"/>
        <w:szCs w:val="24"/>
        <w:lang w:val="fr-FR"/>
      </w:rPr>
      <w:ptab w:relativeTo="margin" w:alignment="right" w:leader="none"/>
    </w:r>
    <w:r>
      <w:rPr>
        <w:rFonts w:asciiTheme="minorHAnsi" w:hAnsiTheme="minorHAnsi"/>
        <w:color w:val="808080"/>
        <w:szCs w:val="24"/>
        <w:lang w:val="fr-FR"/>
      </w:rPr>
      <w:t>Groupe de travail de gestion de dossier</w:t>
    </w:r>
  </w:p>
  <w:p w:rsidR="00B34224" w:rsidRPr="00367B55" w:rsidRDefault="00B34224" w:rsidP="00B34224">
    <w:pPr>
      <w:pStyle w:val="En-tte"/>
      <w:rPr>
        <w:lang w:val="fr-F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
  <w:rsids>
    <w:rsidRoot w:val="00B34224"/>
    <w:rsid w:val="00053DF5"/>
    <w:rsid w:val="00077039"/>
    <w:rsid w:val="00094EDD"/>
    <w:rsid w:val="000C58CF"/>
    <w:rsid w:val="00121557"/>
    <w:rsid w:val="00152CC1"/>
    <w:rsid w:val="001F0A0F"/>
    <w:rsid w:val="00202205"/>
    <w:rsid w:val="0022517B"/>
    <w:rsid w:val="00235D8D"/>
    <w:rsid w:val="002629F8"/>
    <w:rsid w:val="00271312"/>
    <w:rsid w:val="00290739"/>
    <w:rsid w:val="00367B55"/>
    <w:rsid w:val="00452E5F"/>
    <w:rsid w:val="00457911"/>
    <w:rsid w:val="00490D65"/>
    <w:rsid w:val="00515AB2"/>
    <w:rsid w:val="005244E6"/>
    <w:rsid w:val="00615C75"/>
    <w:rsid w:val="006310D9"/>
    <w:rsid w:val="006368B9"/>
    <w:rsid w:val="00677537"/>
    <w:rsid w:val="006E4E25"/>
    <w:rsid w:val="006E59D7"/>
    <w:rsid w:val="007204EC"/>
    <w:rsid w:val="007A17F5"/>
    <w:rsid w:val="007A26C2"/>
    <w:rsid w:val="008031E1"/>
    <w:rsid w:val="00821667"/>
    <w:rsid w:val="00897668"/>
    <w:rsid w:val="009532D5"/>
    <w:rsid w:val="009D07AB"/>
    <w:rsid w:val="009D4241"/>
    <w:rsid w:val="009F417E"/>
    <w:rsid w:val="00A0718C"/>
    <w:rsid w:val="00A22840"/>
    <w:rsid w:val="00AC2DD8"/>
    <w:rsid w:val="00B01D2C"/>
    <w:rsid w:val="00B10A63"/>
    <w:rsid w:val="00B21382"/>
    <w:rsid w:val="00B34224"/>
    <w:rsid w:val="00B63430"/>
    <w:rsid w:val="00B6487D"/>
    <w:rsid w:val="00B94072"/>
    <w:rsid w:val="00B97C8F"/>
    <w:rsid w:val="00BA5E47"/>
    <w:rsid w:val="00C627D6"/>
    <w:rsid w:val="00D07336"/>
    <w:rsid w:val="00D234DC"/>
    <w:rsid w:val="00D42924"/>
    <w:rsid w:val="00D57FE4"/>
    <w:rsid w:val="00D93D52"/>
    <w:rsid w:val="00DA53F6"/>
    <w:rsid w:val="00E41E27"/>
    <w:rsid w:val="00EC0CA3"/>
    <w:rsid w:val="00F23A4C"/>
    <w:rsid w:val="00F37D49"/>
    <w:rsid w:val="00F61B07"/>
    <w:rsid w:val="00F7448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224"/>
    <w:pPr>
      <w:spacing w:after="0" w:line="240" w:lineRule="auto"/>
      <w:jc w:val="both"/>
    </w:pPr>
    <w:rPr>
      <w:rFonts w:ascii="Arial" w:eastAsia="Calibri" w:hAnsi="Arial" w:cs="Times New Roman"/>
      <w:lang w:val="en-AU" w:eastAsia="en-AU"/>
    </w:rPr>
  </w:style>
  <w:style w:type="paragraph" w:styleId="Titre4">
    <w:name w:val="heading 4"/>
    <w:basedOn w:val="Normal"/>
    <w:next w:val="Normal"/>
    <w:link w:val="Titre4Car"/>
    <w:autoRedefine/>
    <w:uiPriority w:val="9"/>
    <w:unhideWhenUsed/>
    <w:qFormat/>
    <w:rsid w:val="005244E6"/>
    <w:pPr>
      <w:keepNext/>
      <w:keepLines/>
      <w:contextualSpacing/>
      <w:jc w:val="left"/>
      <w:outlineLvl w:val="3"/>
    </w:pPr>
    <w:rPr>
      <w:rFonts w:asciiTheme="minorHAnsi" w:eastAsiaTheme="majorEastAsia" w:hAnsiTheme="minorHAnsi" w:cstheme="majorBidi"/>
      <w:b/>
      <w:bCs/>
      <w:iCs/>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uiPriority w:val="9"/>
    <w:rsid w:val="005244E6"/>
    <w:rPr>
      <w:rFonts w:eastAsiaTheme="majorEastAsia" w:cstheme="majorBidi"/>
      <w:b/>
      <w:bCs/>
      <w:iCs/>
      <w:lang w:eastAsia="en-AU"/>
    </w:rPr>
  </w:style>
  <w:style w:type="paragraph" w:styleId="Notedebasdepage">
    <w:name w:val="footnote text"/>
    <w:aliases w:val="Footnote Text Char1,Char3 Char1,Char3,Footnote Text Char Char,Char,fn,Footnote Text Char2,Char3 Char2,Char3 Char2 Char,Char3 Char Char, Char3 Char1, Char3, Char3 Char2"/>
    <w:basedOn w:val="Normal"/>
    <w:link w:val="NotedebasdepageCar"/>
    <w:uiPriority w:val="99"/>
    <w:rsid w:val="00B34224"/>
    <w:rPr>
      <w:sz w:val="20"/>
      <w:szCs w:val="20"/>
    </w:rPr>
  </w:style>
  <w:style w:type="character" w:customStyle="1" w:styleId="NotedebasdepageCar">
    <w:name w:val="Note de bas de page Car"/>
    <w:aliases w:val="Footnote Text Char1 Car,Char3 Char1 Car,Char3 Car,Footnote Text Char Char Car,Char Car,fn Car,Footnote Text Char2 Car,Char3 Char2 Car,Char3 Char2 Char Car,Char3 Char Char Car, Char3 Char1 Car, Char3 Car, Char3 Char2 Car"/>
    <w:basedOn w:val="Policepardfaut"/>
    <w:link w:val="Notedebasdepage"/>
    <w:uiPriority w:val="99"/>
    <w:rsid w:val="00B34224"/>
    <w:rPr>
      <w:rFonts w:ascii="Arial" w:eastAsia="Calibri" w:hAnsi="Arial" w:cs="Times New Roman"/>
      <w:sz w:val="20"/>
      <w:szCs w:val="20"/>
      <w:lang w:val="en-AU" w:eastAsia="en-AU"/>
    </w:rPr>
  </w:style>
  <w:style w:type="character" w:styleId="Appelnotedebasdep">
    <w:name w:val="footnote reference"/>
    <w:aliases w:val="BVI fnr,BVI fnr Car Car,BVI fnr Car,BVI fnr Car Car Car Car, BVI fnr, BVI fnr Car Car, BVI fnr Car Car Car Car"/>
    <w:basedOn w:val="Policepardfaut"/>
    <w:uiPriority w:val="99"/>
    <w:rsid w:val="00B34224"/>
    <w:rPr>
      <w:rFonts w:cs="Times New Roman"/>
      <w:vertAlign w:val="superscript"/>
    </w:rPr>
  </w:style>
  <w:style w:type="paragraph" w:customStyle="1" w:styleId="IRCBodyText">
    <w:name w:val="IRC_BodyText"/>
    <w:basedOn w:val="Normal"/>
    <w:uiPriority w:val="99"/>
    <w:rsid w:val="00B34224"/>
    <w:pPr>
      <w:spacing w:line="260" w:lineRule="exact"/>
    </w:pPr>
    <w:rPr>
      <w:color w:val="FFFFFF"/>
      <w:sz w:val="20"/>
      <w:szCs w:val="24"/>
    </w:rPr>
  </w:style>
  <w:style w:type="character" w:styleId="Lienhypertexte">
    <w:name w:val="Hyperlink"/>
    <w:basedOn w:val="Policepardfaut"/>
    <w:uiPriority w:val="99"/>
    <w:rsid w:val="00B34224"/>
    <w:rPr>
      <w:rFonts w:cs="Times New Roman"/>
      <w:color w:val="0000FF"/>
      <w:u w:val="single"/>
    </w:rPr>
  </w:style>
  <w:style w:type="paragraph" w:styleId="En-tte">
    <w:name w:val="header"/>
    <w:aliases w:val="ARC header"/>
    <w:basedOn w:val="Normal"/>
    <w:link w:val="En-tteCar"/>
    <w:uiPriority w:val="99"/>
    <w:unhideWhenUsed/>
    <w:rsid w:val="00B34224"/>
    <w:pPr>
      <w:tabs>
        <w:tab w:val="center" w:pos="4513"/>
        <w:tab w:val="right" w:pos="9026"/>
      </w:tabs>
    </w:pPr>
  </w:style>
  <w:style w:type="character" w:customStyle="1" w:styleId="En-tteCar">
    <w:name w:val="En-tête Car"/>
    <w:aliases w:val="ARC header Car"/>
    <w:basedOn w:val="Policepardfaut"/>
    <w:link w:val="En-tte"/>
    <w:uiPriority w:val="99"/>
    <w:rsid w:val="00B34224"/>
    <w:rPr>
      <w:rFonts w:ascii="Arial" w:eastAsia="Calibri" w:hAnsi="Arial" w:cs="Times New Roman"/>
      <w:lang w:val="en-AU" w:eastAsia="en-AU"/>
    </w:rPr>
  </w:style>
  <w:style w:type="paragraph" w:styleId="Pieddepage">
    <w:name w:val="footer"/>
    <w:basedOn w:val="Normal"/>
    <w:link w:val="PieddepageCar"/>
    <w:uiPriority w:val="99"/>
    <w:unhideWhenUsed/>
    <w:rsid w:val="00B34224"/>
    <w:pPr>
      <w:tabs>
        <w:tab w:val="center" w:pos="4513"/>
        <w:tab w:val="right" w:pos="9026"/>
      </w:tabs>
    </w:pPr>
  </w:style>
  <w:style w:type="character" w:customStyle="1" w:styleId="PieddepageCar">
    <w:name w:val="Pied de page Car"/>
    <w:basedOn w:val="Policepardfaut"/>
    <w:link w:val="Pieddepage"/>
    <w:uiPriority w:val="99"/>
    <w:rsid w:val="00B34224"/>
    <w:rPr>
      <w:rFonts w:ascii="Arial" w:eastAsia="Calibri" w:hAnsi="Arial" w:cs="Times New Roman"/>
      <w:lang w:val="en-AU" w:eastAsia="en-AU"/>
    </w:rPr>
  </w:style>
  <w:style w:type="paragraph" w:styleId="Textedebulles">
    <w:name w:val="Balloon Text"/>
    <w:basedOn w:val="Normal"/>
    <w:link w:val="TextedebullesCar"/>
    <w:uiPriority w:val="99"/>
    <w:semiHidden/>
    <w:unhideWhenUsed/>
    <w:rsid w:val="00B34224"/>
    <w:rPr>
      <w:rFonts w:ascii="Tahoma" w:hAnsi="Tahoma" w:cs="Tahoma"/>
      <w:sz w:val="16"/>
      <w:szCs w:val="16"/>
    </w:rPr>
  </w:style>
  <w:style w:type="character" w:customStyle="1" w:styleId="TextedebullesCar">
    <w:name w:val="Texte de bulles Car"/>
    <w:basedOn w:val="Policepardfaut"/>
    <w:link w:val="Textedebulles"/>
    <w:uiPriority w:val="99"/>
    <w:semiHidden/>
    <w:rsid w:val="00B34224"/>
    <w:rPr>
      <w:rFonts w:ascii="Tahoma" w:eastAsia="Calibri" w:hAnsi="Tahoma" w:cs="Tahoma"/>
      <w:sz w:val="16"/>
      <w:szCs w:val="16"/>
      <w:lang w:val="en-AU" w:eastAsia="en-AU"/>
    </w:rPr>
  </w:style>
  <w:style w:type="character" w:customStyle="1" w:styleId="tw4winMark">
    <w:name w:val="tw4winMark"/>
    <w:uiPriority w:val="99"/>
    <w:rsid w:val="00367B55"/>
    <w:rPr>
      <w:rFonts w:ascii="Courier New" w:hAnsi="Courier New"/>
      <w:vanish/>
      <w:color w:val="800080"/>
      <w:vertAlign w:val="sub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224"/>
    <w:pPr>
      <w:spacing w:after="0" w:line="240" w:lineRule="auto"/>
      <w:jc w:val="both"/>
    </w:pPr>
    <w:rPr>
      <w:rFonts w:ascii="Arial" w:eastAsia="Calibri" w:hAnsi="Arial" w:cs="Times New Roman"/>
      <w:lang w:val="en-AU" w:eastAsia="en-AU"/>
    </w:rPr>
  </w:style>
  <w:style w:type="paragraph" w:styleId="Heading4">
    <w:name w:val="heading 4"/>
    <w:basedOn w:val="Normal"/>
    <w:next w:val="Normal"/>
    <w:link w:val="Heading4Char"/>
    <w:autoRedefine/>
    <w:uiPriority w:val="9"/>
    <w:unhideWhenUsed/>
    <w:qFormat/>
    <w:rsid w:val="005244E6"/>
    <w:pPr>
      <w:keepNext/>
      <w:keepLines/>
      <w:contextualSpacing/>
      <w:jc w:val="left"/>
      <w:outlineLvl w:val="3"/>
    </w:pPr>
    <w:rPr>
      <w:rFonts w:asciiTheme="minorHAnsi" w:eastAsiaTheme="majorEastAsia" w:hAnsiTheme="minorHAnsi" w:cstheme="majorBidi"/>
      <w:b/>
      <w:bCs/>
      <w:i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244E6"/>
    <w:rPr>
      <w:rFonts w:eastAsiaTheme="majorEastAsia" w:cstheme="majorBidi"/>
      <w:b/>
      <w:bCs/>
      <w:iCs/>
      <w:lang w:eastAsia="en-AU"/>
    </w:r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B34224"/>
    <w:rPr>
      <w:sz w:val="20"/>
      <w:szCs w:val="20"/>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B34224"/>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basedOn w:val="DefaultParagraphFont"/>
    <w:uiPriority w:val="99"/>
    <w:rsid w:val="00B34224"/>
    <w:rPr>
      <w:rFonts w:cs="Times New Roman"/>
      <w:vertAlign w:val="superscript"/>
    </w:rPr>
  </w:style>
  <w:style w:type="paragraph" w:customStyle="1" w:styleId="IRCBodyText">
    <w:name w:val="IRC_BodyText"/>
    <w:basedOn w:val="Normal"/>
    <w:uiPriority w:val="99"/>
    <w:rsid w:val="00B34224"/>
    <w:pPr>
      <w:spacing w:line="260" w:lineRule="exact"/>
    </w:pPr>
    <w:rPr>
      <w:color w:val="FFFFFF"/>
      <w:sz w:val="20"/>
      <w:szCs w:val="24"/>
    </w:rPr>
  </w:style>
  <w:style w:type="character" w:styleId="Hyperlink">
    <w:name w:val="Hyperlink"/>
    <w:basedOn w:val="DefaultParagraphFont"/>
    <w:uiPriority w:val="99"/>
    <w:rsid w:val="00B34224"/>
    <w:rPr>
      <w:rFonts w:cs="Times New Roman"/>
      <w:color w:val="0000FF"/>
      <w:u w:val="single"/>
    </w:rPr>
  </w:style>
  <w:style w:type="paragraph" w:styleId="Header">
    <w:name w:val="header"/>
    <w:aliases w:val="ARC header"/>
    <w:basedOn w:val="Normal"/>
    <w:link w:val="HeaderChar"/>
    <w:uiPriority w:val="99"/>
    <w:unhideWhenUsed/>
    <w:rsid w:val="00B34224"/>
    <w:pPr>
      <w:tabs>
        <w:tab w:val="center" w:pos="4513"/>
        <w:tab w:val="right" w:pos="9026"/>
      </w:tabs>
    </w:pPr>
  </w:style>
  <w:style w:type="character" w:customStyle="1" w:styleId="HeaderChar">
    <w:name w:val="Header Char"/>
    <w:aliases w:val="ARC header Char"/>
    <w:basedOn w:val="DefaultParagraphFont"/>
    <w:link w:val="Header"/>
    <w:uiPriority w:val="99"/>
    <w:rsid w:val="00B34224"/>
    <w:rPr>
      <w:rFonts w:ascii="Arial" w:eastAsia="Calibri" w:hAnsi="Arial" w:cs="Times New Roman"/>
      <w:lang w:val="en-AU" w:eastAsia="en-AU"/>
    </w:rPr>
  </w:style>
  <w:style w:type="paragraph" w:styleId="Footer">
    <w:name w:val="footer"/>
    <w:basedOn w:val="Normal"/>
    <w:link w:val="FooterChar"/>
    <w:uiPriority w:val="99"/>
    <w:unhideWhenUsed/>
    <w:rsid w:val="00B34224"/>
    <w:pPr>
      <w:tabs>
        <w:tab w:val="center" w:pos="4513"/>
        <w:tab w:val="right" w:pos="9026"/>
      </w:tabs>
    </w:pPr>
  </w:style>
  <w:style w:type="character" w:customStyle="1" w:styleId="FooterChar">
    <w:name w:val="Footer Char"/>
    <w:basedOn w:val="DefaultParagraphFont"/>
    <w:link w:val="Footer"/>
    <w:uiPriority w:val="99"/>
    <w:rsid w:val="00B34224"/>
    <w:rPr>
      <w:rFonts w:ascii="Arial" w:eastAsia="Calibri" w:hAnsi="Arial" w:cs="Times New Roman"/>
      <w:lang w:val="en-AU" w:eastAsia="en-AU"/>
    </w:rPr>
  </w:style>
  <w:style w:type="paragraph" w:styleId="BalloonText">
    <w:name w:val="Balloon Text"/>
    <w:basedOn w:val="Normal"/>
    <w:link w:val="BalloonTextChar"/>
    <w:uiPriority w:val="99"/>
    <w:semiHidden/>
    <w:unhideWhenUsed/>
    <w:rsid w:val="00B34224"/>
    <w:rPr>
      <w:rFonts w:ascii="Tahoma" w:hAnsi="Tahoma" w:cs="Tahoma"/>
      <w:sz w:val="16"/>
      <w:szCs w:val="16"/>
    </w:rPr>
  </w:style>
  <w:style w:type="character" w:customStyle="1" w:styleId="BalloonTextChar">
    <w:name w:val="Balloon Text Char"/>
    <w:basedOn w:val="DefaultParagraphFont"/>
    <w:link w:val="BalloonText"/>
    <w:uiPriority w:val="99"/>
    <w:semiHidden/>
    <w:rsid w:val="00B34224"/>
    <w:rPr>
      <w:rFonts w:ascii="Tahoma" w:eastAsia="Calibri" w:hAnsi="Tahoma" w:cs="Tahoma"/>
      <w:sz w:val="16"/>
      <w:szCs w:val="16"/>
      <w:lang w:val="en-AU" w:eastAsia="en-AU"/>
    </w:rPr>
  </w:style>
</w:styles>
</file>

<file path=word/webSettings.xml><?xml version="1.0" encoding="utf-8"?>
<w:webSettings xmlns:r="http://schemas.openxmlformats.org/officeDocument/2006/relationships" xmlns:w="http://schemas.openxmlformats.org/wordprocessingml/2006/main">
  <w:divs>
    <w:div w:id="657610344">
      <w:bodyDiv w:val="1"/>
      <w:marLeft w:val="0"/>
      <w:marRight w:val="0"/>
      <w:marTop w:val="0"/>
      <w:marBottom w:val="0"/>
      <w:divBdr>
        <w:top w:val="none" w:sz="0" w:space="0" w:color="auto"/>
        <w:left w:val="none" w:sz="0" w:space="0" w:color="auto"/>
        <w:bottom w:val="none" w:sz="0" w:space="0" w:color="auto"/>
        <w:right w:val="none" w:sz="0" w:space="0" w:color="auto"/>
      </w:divBdr>
    </w:div>
    <w:div w:id="187932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esilienceproject.org"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D6741-71EE-4968-84E2-9947E2BB6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1574</Words>
  <Characters>8660</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Eltrex</cp:lastModifiedBy>
  <cp:revision>10</cp:revision>
  <dcterms:created xsi:type="dcterms:W3CDTF">2014-05-03T07:54:00Z</dcterms:created>
  <dcterms:modified xsi:type="dcterms:W3CDTF">2014-05-06T12:51:00Z</dcterms:modified>
</cp:coreProperties>
</file>